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10" w:rsidRPr="000E321F" w:rsidRDefault="001A0A6F" w:rsidP="00691EE7">
      <w:pPr>
        <w:jc w:val="center"/>
        <w:rPr>
          <w:b/>
          <w:sz w:val="48"/>
        </w:rPr>
      </w:pPr>
      <w:r>
        <w:rPr>
          <w:b/>
          <w:sz w:val="48"/>
        </w:rPr>
        <w:t xml:space="preserve">Seçim heyecanı Turkcell </w:t>
      </w:r>
      <w:r w:rsidR="00C36BA5">
        <w:rPr>
          <w:b/>
          <w:sz w:val="48"/>
        </w:rPr>
        <w:t xml:space="preserve">Teknoloji Alanı’nda </w:t>
      </w:r>
      <w:r>
        <w:rPr>
          <w:b/>
          <w:sz w:val="48"/>
        </w:rPr>
        <w:t>yaşandı</w:t>
      </w:r>
    </w:p>
    <w:p w:rsidR="00164CD9" w:rsidRDefault="00164CD9" w:rsidP="003325D1">
      <w:pPr>
        <w:jc w:val="center"/>
        <w:rPr>
          <w:sz w:val="24"/>
        </w:rPr>
      </w:pPr>
    </w:p>
    <w:p w:rsidR="00013810" w:rsidRDefault="00C65FFC" w:rsidP="003B30AB">
      <w:pPr>
        <w:jc w:val="center"/>
        <w:rPr>
          <w:sz w:val="28"/>
        </w:rPr>
      </w:pPr>
      <w:r>
        <w:rPr>
          <w:sz w:val="28"/>
        </w:rPr>
        <w:t xml:space="preserve">Ülkemizde gerçekleşen </w:t>
      </w:r>
      <w:r w:rsidR="003B30AB">
        <w:rPr>
          <w:sz w:val="28"/>
        </w:rPr>
        <w:t>‘Milletvekilliği Genel Seçimi’</w:t>
      </w:r>
      <w:r w:rsidR="007A1204">
        <w:rPr>
          <w:sz w:val="28"/>
        </w:rPr>
        <w:t>,</w:t>
      </w:r>
      <w:r>
        <w:rPr>
          <w:sz w:val="28"/>
        </w:rPr>
        <w:t xml:space="preserve"> </w:t>
      </w:r>
      <w:r w:rsidR="00AD6C48">
        <w:rPr>
          <w:sz w:val="28"/>
        </w:rPr>
        <w:t>K</w:t>
      </w:r>
      <w:r w:rsidR="00006374" w:rsidRPr="000E321F">
        <w:rPr>
          <w:sz w:val="28"/>
        </w:rPr>
        <w:t xml:space="preserve">uzey Kıbrıs </w:t>
      </w:r>
      <w:r w:rsidR="00013810" w:rsidRPr="000E321F">
        <w:rPr>
          <w:sz w:val="28"/>
        </w:rPr>
        <w:t>Turkcell</w:t>
      </w:r>
      <w:r w:rsidR="008F23E7">
        <w:rPr>
          <w:sz w:val="28"/>
        </w:rPr>
        <w:t>’in</w:t>
      </w:r>
      <w:r w:rsidR="003B30AB">
        <w:rPr>
          <w:sz w:val="28"/>
        </w:rPr>
        <w:t xml:space="preserve"> </w:t>
      </w:r>
      <w:r w:rsidR="00C62237" w:rsidRPr="00C62237">
        <w:rPr>
          <w:sz w:val="28"/>
        </w:rPr>
        <w:t>S</w:t>
      </w:r>
      <w:r w:rsidR="00C36BA5">
        <w:rPr>
          <w:sz w:val="28"/>
        </w:rPr>
        <w:t>arayönü Meydanı</w:t>
      </w:r>
      <w:r w:rsidR="003B30AB">
        <w:rPr>
          <w:sz w:val="28"/>
        </w:rPr>
        <w:t xml:space="preserve"> ile hava şartlarından dolayı Ovis Coffees’de</w:t>
      </w:r>
      <w:r w:rsidR="00C36BA5">
        <w:rPr>
          <w:sz w:val="28"/>
        </w:rPr>
        <w:t xml:space="preserve"> kur</w:t>
      </w:r>
      <w:r w:rsidR="003B30AB">
        <w:rPr>
          <w:sz w:val="28"/>
        </w:rPr>
        <w:t xml:space="preserve">duğu Teknoloji </w:t>
      </w:r>
      <w:r>
        <w:rPr>
          <w:sz w:val="28"/>
        </w:rPr>
        <w:t xml:space="preserve">Alanı’nda </w:t>
      </w:r>
      <w:r w:rsidR="00C36BA5">
        <w:rPr>
          <w:sz w:val="28"/>
        </w:rPr>
        <w:t>takip edildi.</w:t>
      </w:r>
    </w:p>
    <w:p w:rsidR="003B30AB" w:rsidRPr="003B30AB" w:rsidRDefault="003B30AB" w:rsidP="003B30AB">
      <w:pPr>
        <w:jc w:val="center"/>
        <w:rPr>
          <w:sz w:val="28"/>
        </w:rPr>
      </w:pPr>
    </w:p>
    <w:p w:rsidR="000425F5" w:rsidRPr="008F23E7" w:rsidRDefault="002D11DF" w:rsidP="00226593">
      <w:pPr>
        <w:rPr>
          <w:rFonts w:ascii="Calibri Light" w:hAnsi="Calibri Light"/>
        </w:rPr>
      </w:pPr>
      <w:r>
        <w:rPr>
          <w:rFonts w:ascii="Calibri Light" w:hAnsi="Calibri Light"/>
        </w:rPr>
        <w:t>Kuzey Kıbrıs Turkcell, ü</w:t>
      </w:r>
      <w:r w:rsidRPr="002D11DF">
        <w:rPr>
          <w:rFonts w:ascii="Calibri Light" w:hAnsi="Calibri Light"/>
        </w:rPr>
        <w:t>lke</w:t>
      </w:r>
      <w:r w:rsidR="003B30AB">
        <w:rPr>
          <w:rFonts w:ascii="Calibri Light" w:hAnsi="Calibri Light"/>
        </w:rPr>
        <w:t xml:space="preserve"> genelinde </w:t>
      </w:r>
      <w:r w:rsidRPr="002D11DF">
        <w:rPr>
          <w:rFonts w:ascii="Calibri Light" w:hAnsi="Calibri Light"/>
        </w:rPr>
        <w:t xml:space="preserve">gerçekleşen </w:t>
      </w:r>
      <w:r w:rsidR="003B30AB">
        <w:rPr>
          <w:rFonts w:ascii="Calibri Light" w:hAnsi="Calibri Light"/>
        </w:rPr>
        <w:t>Milletvekilliği</w:t>
      </w:r>
      <w:r w:rsidRPr="002D11DF">
        <w:rPr>
          <w:rFonts w:ascii="Calibri Light" w:hAnsi="Calibri Light"/>
        </w:rPr>
        <w:t xml:space="preserve"> </w:t>
      </w:r>
      <w:r w:rsidR="003B30AB">
        <w:rPr>
          <w:rFonts w:ascii="Calibri Light" w:hAnsi="Calibri Light"/>
        </w:rPr>
        <w:t xml:space="preserve">seçimi için teknoloji alanı oluşturdu. Seçim, hem </w:t>
      </w:r>
      <w:r w:rsidR="003B30AB" w:rsidRPr="002D11DF">
        <w:rPr>
          <w:rFonts w:ascii="Calibri Light" w:hAnsi="Calibri Light"/>
        </w:rPr>
        <w:t>Sarayönü Meydanı’nda</w:t>
      </w:r>
      <w:r w:rsidR="003B30AB">
        <w:rPr>
          <w:rFonts w:ascii="Calibri Light" w:hAnsi="Calibri Light"/>
        </w:rPr>
        <w:t xml:space="preserve"> hem de Ovis Coffees’de kurulan alan</w:t>
      </w:r>
      <w:r w:rsidR="00F04CCF">
        <w:rPr>
          <w:rFonts w:ascii="Calibri Light" w:hAnsi="Calibri Light"/>
        </w:rPr>
        <w:t>lar</w:t>
      </w:r>
      <w:r w:rsidR="003B30AB">
        <w:rPr>
          <w:rFonts w:ascii="Calibri Light" w:hAnsi="Calibri Light"/>
        </w:rPr>
        <w:t xml:space="preserve">dan dijital </w:t>
      </w:r>
      <w:r w:rsidRPr="002D11DF">
        <w:rPr>
          <w:rFonts w:ascii="Calibri Light" w:hAnsi="Calibri Light"/>
        </w:rPr>
        <w:t>TV</w:t>
      </w:r>
      <w:r w:rsidR="003B30AB">
        <w:rPr>
          <w:rFonts w:ascii="Calibri Light" w:hAnsi="Calibri Light"/>
        </w:rPr>
        <w:t xml:space="preserve"> hizmeti sunan ve yerli kanalların da yer aldığı TV</w:t>
      </w:r>
      <w:r w:rsidRPr="002D11DF">
        <w:rPr>
          <w:rFonts w:ascii="Calibri Light" w:hAnsi="Calibri Light"/>
        </w:rPr>
        <w:t xml:space="preserve">+ </w:t>
      </w:r>
      <w:r w:rsidR="003B30AB">
        <w:rPr>
          <w:rFonts w:ascii="Calibri Light" w:hAnsi="Calibri Light"/>
        </w:rPr>
        <w:t>üzerinden, BRT</w:t>
      </w:r>
      <w:r w:rsidR="00F04CCF">
        <w:rPr>
          <w:rFonts w:ascii="Calibri Light" w:hAnsi="Calibri Light"/>
        </w:rPr>
        <w:t>K</w:t>
      </w:r>
      <w:r w:rsidR="003B30AB">
        <w:rPr>
          <w:rFonts w:ascii="Calibri Light" w:hAnsi="Calibri Light"/>
        </w:rPr>
        <w:t xml:space="preserve">1 kanalından </w:t>
      </w:r>
      <w:r w:rsidR="000B2CA0">
        <w:rPr>
          <w:rFonts w:ascii="Calibri Light" w:hAnsi="Calibri Light"/>
        </w:rPr>
        <w:t>anlık takip edildi. S</w:t>
      </w:r>
      <w:r w:rsidR="00F04CCF">
        <w:rPr>
          <w:rFonts w:ascii="Calibri Light" w:hAnsi="Calibri Light"/>
        </w:rPr>
        <w:t xml:space="preserve">eçim sonuçlarını meydanda </w:t>
      </w:r>
      <w:r w:rsidR="007D24D8">
        <w:rPr>
          <w:rFonts w:ascii="Calibri Light" w:hAnsi="Calibri Light"/>
        </w:rPr>
        <w:t xml:space="preserve">Turkcell’in </w:t>
      </w:r>
      <w:r w:rsidR="00F04CCF">
        <w:rPr>
          <w:rFonts w:ascii="Calibri Light" w:hAnsi="Calibri Light"/>
        </w:rPr>
        <w:t>kurduğu led ekran</w:t>
      </w:r>
      <w:r w:rsidR="007D24D8">
        <w:rPr>
          <w:rFonts w:ascii="Calibri Light" w:hAnsi="Calibri Light"/>
        </w:rPr>
        <w:t xml:space="preserve">dan </w:t>
      </w:r>
      <w:r w:rsidR="000B2CA0">
        <w:rPr>
          <w:rFonts w:ascii="Calibri Light" w:hAnsi="Calibri Light"/>
        </w:rPr>
        <w:t xml:space="preserve">takip etme fırsatı yakalayan basın mensupları </w:t>
      </w:r>
      <w:r w:rsidR="007D24D8">
        <w:rPr>
          <w:rFonts w:ascii="Calibri Light" w:hAnsi="Calibri Light"/>
        </w:rPr>
        <w:t xml:space="preserve">için </w:t>
      </w:r>
      <w:r w:rsidR="00F04CCF">
        <w:rPr>
          <w:rFonts w:ascii="Calibri Light" w:hAnsi="Calibri Light"/>
        </w:rPr>
        <w:t xml:space="preserve">rahat ve konforlu </w:t>
      </w:r>
      <w:r w:rsidR="000B2CA0">
        <w:rPr>
          <w:rFonts w:ascii="Calibri Light" w:hAnsi="Calibri Light"/>
        </w:rPr>
        <w:t xml:space="preserve">bir alan oluşturuldu. </w:t>
      </w:r>
      <w:r w:rsidR="00C25229" w:rsidRPr="00746EE8">
        <w:rPr>
          <w:rFonts w:ascii="Calibri Light" w:hAnsi="Calibri Light"/>
        </w:rPr>
        <w:t>Kuzey Kıbrıs Turkcell Genel Müdürü Murat Küçüközdemir</w:t>
      </w:r>
      <w:r w:rsidR="002356CF">
        <w:rPr>
          <w:rFonts w:ascii="Calibri Light" w:hAnsi="Calibri Light"/>
        </w:rPr>
        <w:t xml:space="preserve">, </w:t>
      </w:r>
      <w:r w:rsidR="00C25229" w:rsidRPr="00746EE8">
        <w:rPr>
          <w:rFonts w:ascii="Calibri Light" w:hAnsi="Calibri Light"/>
        </w:rPr>
        <w:t>Genel Müdür Yardımcısı Ali Gürler</w:t>
      </w:r>
      <w:r w:rsidR="002356CF">
        <w:rPr>
          <w:rFonts w:ascii="Calibri Light" w:hAnsi="Calibri Light"/>
        </w:rPr>
        <w:t xml:space="preserve"> ile Marka İletişimi Müdürü Özlem Kavaz Soykan, </w:t>
      </w:r>
      <w:bookmarkStart w:id="0" w:name="_GoBack"/>
      <w:bookmarkEnd w:id="0"/>
      <w:r w:rsidR="00C25229" w:rsidRPr="00746EE8">
        <w:rPr>
          <w:rFonts w:ascii="Calibri Light" w:hAnsi="Calibri Light"/>
        </w:rPr>
        <w:t>seçim sonuçlarını</w:t>
      </w:r>
      <w:r w:rsidR="00746EE8" w:rsidRPr="00746EE8">
        <w:rPr>
          <w:rFonts w:ascii="Calibri Light" w:hAnsi="Calibri Light"/>
        </w:rPr>
        <w:t>;</w:t>
      </w:r>
      <w:r w:rsidR="00C25229" w:rsidRPr="00746EE8">
        <w:rPr>
          <w:rFonts w:ascii="Calibri Light" w:hAnsi="Calibri Light"/>
        </w:rPr>
        <w:t xml:space="preserve"> t</w:t>
      </w:r>
      <w:r w:rsidR="002D3F8A" w:rsidRPr="00746EE8">
        <w:rPr>
          <w:rFonts w:ascii="Calibri Light" w:hAnsi="Calibri Light"/>
        </w:rPr>
        <w:t xml:space="preserve">eknoloji </w:t>
      </w:r>
      <w:r w:rsidR="00C25229" w:rsidRPr="00746EE8">
        <w:rPr>
          <w:rFonts w:ascii="Calibri Light" w:hAnsi="Calibri Light"/>
        </w:rPr>
        <w:t>alanından yayınlarını yapma</w:t>
      </w:r>
      <w:r w:rsidR="00746EE8" w:rsidRPr="00746EE8">
        <w:rPr>
          <w:rFonts w:ascii="Calibri Light" w:hAnsi="Calibri Light"/>
        </w:rPr>
        <w:t>,</w:t>
      </w:r>
      <w:r w:rsidR="00C25229" w:rsidRPr="00746EE8">
        <w:rPr>
          <w:rFonts w:ascii="Calibri Light" w:hAnsi="Calibri Light"/>
        </w:rPr>
        <w:t xml:space="preserve"> haberlerini yazma fırsatı yakalayan yerli ve yabancı basın mensupları ile birlikte izledi.</w:t>
      </w:r>
      <w:r w:rsidR="00C25229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Uzun zamandır </w:t>
      </w:r>
      <w:r w:rsidR="003B30AB">
        <w:rPr>
          <w:rFonts w:ascii="Calibri Light" w:hAnsi="Calibri Light"/>
        </w:rPr>
        <w:t>ülkemizin</w:t>
      </w:r>
      <w:r>
        <w:rPr>
          <w:rFonts w:ascii="Calibri Light" w:hAnsi="Calibri Light"/>
        </w:rPr>
        <w:t xml:space="preserve"> gündeminde olan ve sonuçları merakla beklenen</w:t>
      </w:r>
      <w:r w:rsidR="00006374" w:rsidRPr="008F23E7">
        <w:rPr>
          <w:rFonts w:ascii="Calibri Light" w:hAnsi="Calibri Light"/>
        </w:rPr>
        <w:t xml:space="preserve">, nefeslerin tutulduğu </w:t>
      </w:r>
      <w:r>
        <w:rPr>
          <w:rFonts w:ascii="Calibri Light" w:hAnsi="Calibri Light"/>
        </w:rPr>
        <w:t>seçimler</w:t>
      </w:r>
      <w:r w:rsidR="003325D1" w:rsidRPr="008F23E7">
        <w:rPr>
          <w:rFonts w:ascii="Calibri Light" w:hAnsi="Calibri Light"/>
        </w:rPr>
        <w:t xml:space="preserve"> </w:t>
      </w:r>
      <w:r w:rsidR="00DF56D6" w:rsidRPr="008F23E7">
        <w:rPr>
          <w:rFonts w:ascii="Calibri Light" w:hAnsi="Calibri Light"/>
        </w:rPr>
        <w:t xml:space="preserve">TV+ ile </w:t>
      </w:r>
      <w:r w:rsidR="003325D1" w:rsidRPr="008F23E7">
        <w:rPr>
          <w:rFonts w:ascii="Calibri Light" w:hAnsi="Calibri Light"/>
        </w:rPr>
        <w:t>akıllı telefon</w:t>
      </w:r>
      <w:r w:rsidR="008F23E7">
        <w:rPr>
          <w:rFonts w:ascii="Calibri Light" w:hAnsi="Calibri Light"/>
        </w:rPr>
        <w:t xml:space="preserve"> veya tabletler üzerinden</w:t>
      </w:r>
      <w:r w:rsidR="00190A2E" w:rsidRPr="008F23E7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de her yerden takip edilebildi. </w:t>
      </w:r>
    </w:p>
    <w:p w:rsidR="000425F5" w:rsidRDefault="000425F5" w:rsidP="000425F5">
      <w:pPr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>Turkcell TV+</w:t>
      </w:r>
      <w:r w:rsidR="00AD5750">
        <w:rPr>
          <w:rFonts w:ascii="Calibri Light" w:hAnsi="Calibri Light"/>
          <w:b/>
          <w:bCs/>
          <w:sz w:val="24"/>
          <w:szCs w:val="24"/>
        </w:rPr>
        <w:t>’ı her yerden izleme rahatlığı</w:t>
      </w:r>
    </w:p>
    <w:p w:rsidR="00AD5750" w:rsidRPr="00545CAE" w:rsidRDefault="00D359D2" w:rsidP="00AD5750">
      <w:pPr>
        <w:pStyle w:val="GvdeA"/>
        <w:rPr>
          <w:rFonts w:cs="Calibri"/>
          <w:i/>
          <w:sz w:val="24"/>
          <w:szCs w:val="24"/>
        </w:rPr>
      </w:pPr>
      <w:r>
        <w:rPr>
          <w:rFonts w:ascii="Calibri Light" w:hAnsi="Calibri Light"/>
        </w:rPr>
        <w:t>Kuzey Kıbrıs Turkcell tarafından TV+ ile ilgili bilgi verildi. Verilen bilgiler şöyle: “</w:t>
      </w:r>
      <w:r w:rsidR="003B30AB" w:rsidRPr="003B30AB">
        <w:rPr>
          <w:rFonts w:ascii="Calibri Light" w:hAnsi="Calibri Light"/>
        </w:rPr>
        <w:t xml:space="preserve">Dijital TV deneyimi yaşatan TV+ uygulaması müşterilerine her yerde eşsiz televizyon deneyimi sunuyor. Kuzey Kıbrıs’ta uydu üzerinden yayın yapan TV kanallarının da yer aldığı TV+ ile kaçırdığınız haber programlarını, film veya dizileri kayıt yaparak daha sonra izleme imkânına sahip oluyorsunuz. Turkcell müşterilerine özel TV+ üyeliği yanında TV+’a özel kullanılabilen 5GB interneti ile sunulan TV+ uygulamasında mevcut internetinizden de düşmüyor. </w:t>
      </w:r>
      <w:r w:rsidR="00AD5750" w:rsidRPr="00DF5986">
        <w:rPr>
          <w:rFonts w:ascii="Calibri Light" w:hAnsi="Calibri Light"/>
        </w:rPr>
        <w:t xml:space="preserve">TV+ birçok önemli özelliğinin yanı sıra çoklu ekran özelliği ile akıllı telefon, tablet, bilgisayar veya akıllı televizyon üzerinden </w:t>
      </w:r>
      <w:r w:rsidRPr="00DF5986">
        <w:rPr>
          <w:rFonts w:ascii="Calibri Light" w:hAnsi="Calibri Light"/>
        </w:rPr>
        <w:t xml:space="preserve">de </w:t>
      </w:r>
      <w:r w:rsidR="00AD5750" w:rsidRPr="00DF5986">
        <w:rPr>
          <w:rFonts w:ascii="Calibri Light" w:hAnsi="Calibri Light"/>
        </w:rPr>
        <w:t xml:space="preserve">kullanılabiliyor. Bir programı TV+ üzerinden akıllı </w:t>
      </w:r>
      <w:r w:rsidRPr="00DF5986">
        <w:rPr>
          <w:rFonts w:ascii="Calibri Light" w:hAnsi="Calibri Light"/>
        </w:rPr>
        <w:t>televizyonunuzdan</w:t>
      </w:r>
      <w:r w:rsidR="00AD5750" w:rsidRPr="00DF5986">
        <w:rPr>
          <w:rFonts w:ascii="Calibri Light" w:hAnsi="Calibri Light"/>
        </w:rPr>
        <w:t xml:space="preserve"> izlerken tabletten </w:t>
      </w:r>
      <w:r w:rsidRPr="00DF5986">
        <w:rPr>
          <w:rFonts w:ascii="Calibri Light" w:hAnsi="Calibri Light"/>
        </w:rPr>
        <w:t xml:space="preserve">de </w:t>
      </w:r>
      <w:r w:rsidR="00BA7635" w:rsidRPr="00DF5986">
        <w:rPr>
          <w:rFonts w:ascii="Calibri Light" w:hAnsi="Calibri Light"/>
        </w:rPr>
        <w:t xml:space="preserve">aynı anda </w:t>
      </w:r>
      <w:r w:rsidR="00AD5750" w:rsidRPr="00DF5986">
        <w:rPr>
          <w:rFonts w:ascii="Calibri Light" w:hAnsi="Calibri Light"/>
        </w:rPr>
        <w:t>farklı bir içerik</w:t>
      </w:r>
      <w:r w:rsidRPr="00DF5986">
        <w:rPr>
          <w:rFonts w:ascii="Calibri Light" w:hAnsi="Calibri Light"/>
        </w:rPr>
        <w:t xml:space="preserve"> izleyebiliyorsunuz. H</w:t>
      </w:r>
      <w:r w:rsidR="00AD5750" w:rsidRPr="00DF5986">
        <w:rPr>
          <w:rFonts w:ascii="Calibri Light" w:hAnsi="Calibri Light"/>
        </w:rPr>
        <w:t>erhangi bir cihaz üzerinden izlenmeye başlanan bir program</w:t>
      </w:r>
      <w:r w:rsidR="00BA7635" w:rsidRPr="00DF5986">
        <w:rPr>
          <w:rFonts w:ascii="Calibri Light" w:hAnsi="Calibri Light"/>
        </w:rPr>
        <w:t>ı</w:t>
      </w:r>
      <w:r w:rsidR="00AD5750" w:rsidRPr="00DF5986">
        <w:rPr>
          <w:rFonts w:ascii="Calibri Light" w:hAnsi="Calibri Light"/>
        </w:rPr>
        <w:t xml:space="preserve"> durdurup, farklı bir cihazdan kaldı</w:t>
      </w:r>
      <w:r w:rsidR="00BA7635" w:rsidRPr="00DF5986">
        <w:rPr>
          <w:rFonts w:ascii="Calibri Light" w:hAnsi="Calibri Light"/>
        </w:rPr>
        <w:t>ğınız</w:t>
      </w:r>
      <w:r w:rsidR="00AD5750" w:rsidRPr="00DF5986">
        <w:rPr>
          <w:rFonts w:ascii="Calibri Light" w:hAnsi="Calibri Light"/>
        </w:rPr>
        <w:t xml:space="preserve"> yerden izlemeye devam edebil</w:t>
      </w:r>
      <w:r w:rsidRPr="00DF5986">
        <w:rPr>
          <w:rFonts w:ascii="Calibri Light" w:hAnsi="Calibri Light"/>
        </w:rPr>
        <w:t>iyor</w:t>
      </w:r>
      <w:r w:rsidR="00BA7635" w:rsidRPr="00DF5986">
        <w:rPr>
          <w:rFonts w:ascii="Calibri Light" w:hAnsi="Calibri Light"/>
        </w:rPr>
        <w:t>sunuz</w:t>
      </w:r>
      <w:r w:rsidRPr="00DF5986">
        <w:rPr>
          <w:rFonts w:ascii="Calibri Light" w:hAnsi="Calibri Light"/>
        </w:rPr>
        <w:t>.</w:t>
      </w:r>
      <w:r w:rsidR="00AD5750" w:rsidRPr="00DF5986">
        <w:rPr>
          <w:rFonts w:ascii="Calibri Light" w:hAnsi="Calibri Light"/>
        </w:rPr>
        <w:t xml:space="preserve"> TV+ üyeliğini başlatmak için </w:t>
      </w:r>
      <w:r w:rsidR="009326A8">
        <w:rPr>
          <w:rFonts w:ascii="Calibri Light" w:hAnsi="Calibri Light"/>
        </w:rPr>
        <w:t>faturalı hat sahibi müşterileri</w:t>
      </w:r>
      <w:r w:rsidR="002B3C1F">
        <w:rPr>
          <w:rFonts w:ascii="Calibri Light" w:hAnsi="Calibri Light"/>
        </w:rPr>
        <w:t>mizin</w:t>
      </w:r>
      <w:r w:rsidR="009326A8">
        <w:rPr>
          <w:rFonts w:ascii="Calibri Light" w:hAnsi="Calibri Light"/>
        </w:rPr>
        <w:t xml:space="preserve"> </w:t>
      </w:r>
      <w:r w:rsidR="00AD5750" w:rsidRPr="00DF5986">
        <w:rPr>
          <w:rFonts w:ascii="Calibri Light" w:hAnsi="Calibri Light"/>
        </w:rPr>
        <w:t>TV yazıp 3030'a kısa mesaj gönderm</w:t>
      </w:r>
      <w:r w:rsidR="00BA7635" w:rsidRPr="00DF5986">
        <w:rPr>
          <w:rFonts w:ascii="Calibri Light" w:hAnsi="Calibri Light"/>
        </w:rPr>
        <w:t>e</w:t>
      </w:r>
      <w:r w:rsidR="009326A8">
        <w:rPr>
          <w:rFonts w:ascii="Calibri Light" w:hAnsi="Calibri Light"/>
        </w:rPr>
        <w:t>si</w:t>
      </w:r>
      <w:r w:rsidR="002B3C1F">
        <w:rPr>
          <w:rFonts w:ascii="Calibri Light" w:hAnsi="Calibri Light"/>
        </w:rPr>
        <w:t xml:space="preserve"> </w:t>
      </w:r>
      <w:r w:rsidR="00BA7635" w:rsidRPr="00DF5986">
        <w:rPr>
          <w:rFonts w:ascii="Calibri Light" w:hAnsi="Calibri Light"/>
        </w:rPr>
        <w:t xml:space="preserve">yeterlidir. </w:t>
      </w:r>
      <w:r w:rsidR="002B3C1F">
        <w:rPr>
          <w:rFonts w:ascii="Calibri Light" w:hAnsi="Calibri Light"/>
        </w:rPr>
        <w:t>Faturasız hat sahipleri de TV+’a, internet sitesi üzerinden kredi kartları</w:t>
      </w:r>
      <w:r w:rsidR="00654DC6">
        <w:rPr>
          <w:rFonts w:ascii="Calibri Light" w:hAnsi="Calibri Light"/>
        </w:rPr>
        <w:t>yla</w:t>
      </w:r>
      <w:r w:rsidR="002B3C1F">
        <w:rPr>
          <w:rFonts w:ascii="Calibri Light" w:hAnsi="Calibri Light"/>
        </w:rPr>
        <w:t xml:space="preserve"> ödeme yaparak sahip olabiliyor. </w:t>
      </w:r>
      <w:r w:rsidR="00BA7635" w:rsidRPr="00DF5986">
        <w:rPr>
          <w:rFonts w:ascii="Calibri Light" w:hAnsi="Calibri Light"/>
        </w:rPr>
        <w:t>Ü</w:t>
      </w:r>
      <w:r w:rsidR="00AD5750" w:rsidRPr="00DF5986">
        <w:rPr>
          <w:rFonts w:ascii="Calibri Light" w:hAnsi="Calibri Light"/>
        </w:rPr>
        <w:t>yelik ücreti</w:t>
      </w:r>
      <w:r w:rsidR="00BA7635" w:rsidRPr="00DF5986">
        <w:rPr>
          <w:rFonts w:ascii="Calibri Light" w:hAnsi="Calibri Light"/>
        </w:rPr>
        <w:t>,</w:t>
      </w:r>
      <w:r w:rsidR="00AD5750" w:rsidRPr="00DF5986">
        <w:rPr>
          <w:rFonts w:ascii="Calibri Light" w:hAnsi="Calibri Light"/>
        </w:rPr>
        <w:t> </w:t>
      </w:r>
      <w:r w:rsidRPr="003B30AB">
        <w:rPr>
          <w:rFonts w:ascii="Calibri Light" w:hAnsi="Calibri Light"/>
        </w:rPr>
        <w:t>Kıbrıs’a özel TV paketiyle içerisinde 5GB internetiyle 24 TL’ye</w:t>
      </w:r>
      <w:r w:rsidRPr="00DF5986">
        <w:rPr>
          <w:rFonts w:ascii="Calibri Light" w:hAnsi="Calibri Light"/>
        </w:rPr>
        <w:t xml:space="preserve"> </w:t>
      </w:r>
      <w:r w:rsidR="00AD5750" w:rsidRPr="00DF5986">
        <w:rPr>
          <w:rFonts w:ascii="Calibri Light" w:hAnsi="Calibri Light"/>
        </w:rPr>
        <w:t>Kuzey Kıbrıs Turkcell fatura</w:t>
      </w:r>
      <w:r w:rsidR="00BA7635" w:rsidRPr="00DF5986">
        <w:rPr>
          <w:rFonts w:ascii="Calibri Light" w:hAnsi="Calibri Light"/>
        </w:rPr>
        <w:t>n</w:t>
      </w:r>
      <w:r w:rsidR="00AD5750" w:rsidRPr="00DF5986">
        <w:rPr>
          <w:rFonts w:ascii="Calibri Light" w:hAnsi="Calibri Light"/>
        </w:rPr>
        <w:t>ı</w:t>
      </w:r>
      <w:r w:rsidR="009326A8">
        <w:rPr>
          <w:rFonts w:ascii="Calibri Light" w:hAnsi="Calibri Light"/>
        </w:rPr>
        <w:t>z</w:t>
      </w:r>
      <w:r w:rsidR="00AD5750" w:rsidRPr="00DF5986">
        <w:rPr>
          <w:rFonts w:ascii="Calibri Light" w:hAnsi="Calibri Light"/>
        </w:rPr>
        <w:t>a aylık olarak yansı</w:t>
      </w:r>
      <w:r w:rsidR="00BA7635" w:rsidRPr="00DF5986">
        <w:rPr>
          <w:rFonts w:ascii="Calibri Light" w:hAnsi="Calibri Light"/>
        </w:rPr>
        <w:t>tılır</w:t>
      </w:r>
      <w:r w:rsidR="00AD5750" w:rsidRPr="00DF5986">
        <w:rPr>
          <w:rFonts w:ascii="Calibri Light" w:hAnsi="Calibri Light"/>
        </w:rPr>
        <w:t>.</w:t>
      </w:r>
      <w:r w:rsidRPr="00DF5986">
        <w:rPr>
          <w:rFonts w:ascii="Calibri Light" w:hAnsi="Calibri Light"/>
        </w:rPr>
        <w:t xml:space="preserve"> </w:t>
      </w:r>
      <w:r w:rsidR="00DF5986">
        <w:rPr>
          <w:rFonts w:ascii="Calibri Light" w:hAnsi="Calibri Light"/>
        </w:rPr>
        <w:t>F</w:t>
      </w:r>
      <w:r w:rsidRPr="003B30AB">
        <w:rPr>
          <w:rFonts w:ascii="Calibri Light" w:hAnsi="Calibri Light"/>
        </w:rPr>
        <w:t xml:space="preserve">aturalı ve faturasız hat kullanan </w:t>
      </w:r>
      <w:r w:rsidR="00DF5986">
        <w:rPr>
          <w:rFonts w:ascii="Calibri Light" w:hAnsi="Calibri Light"/>
        </w:rPr>
        <w:t xml:space="preserve">tüm </w:t>
      </w:r>
      <w:r w:rsidRPr="003B30AB">
        <w:rPr>
          <w:rFonts w:ascii="Calibri Light" w:hAnsi="Calibri Light"/>
        </w:rPr>
        <w:t>müşterileri</w:t>
      </w:r>
      <w:r w:rsidR="00DF5986">
        <w:rPr>
          <w:rFonts w:ascii="Calibri Light" w:hAnsi="Calibri Light"/>
        </w:rPr>
        <w:t>mizin</w:t>
      </w:r>
      <w:r>
        <w:rPr>
          <w:rFonts w:ascii="Calibri Light" w:hAnsi="Calibri Light"/>
        </w:rPr>
        <w:t xml:space="preserve"> </w:t>
      </w:r>
      <w:r w:rsidR="00DF5986">
        <w:rPr>
          <w:rFonts w:ascii="Calibri Light" w:hAnsi="Calibri Light"/>
        </w:rPr>
        <w:t xml:space="preserve">kullanabileceği TV+’a </w:t>
      </w:r>
      <w:r w:rsidRPr="003B30AB">
        <w:rPr>
          <w:rFonts w:ascii="Calibri Light" w:hAnsi="Calibri Light"/>
        </w:rPr>
        <w:t>mevcut tarife</w:t>
      </w:r>
      <w:r w:rsidR="00DF5986">
        <w:rPr>
          <w:rFonts w:ascii="Calibri Light" w:hAnsi="Calibri Light"/>
        </w:rPr>
        <w:t xml:space="preserve">nizden </w:t>
      </w:r>
      <w:r w:rsidRPr="003B30AB">
        <w:rPr>
          <w:rFonts w:ascii="Calibri Light" w:hAnsi="Calibri Light"/>
        </w:rPr>
        <w:t xml:space="preserve">bağımsız olarak </w:t>
      </w:r>
      <w:r w:rsidR="00DF5986">
        <w:rPr>
          <w:rFonts w:ascii="Calibri Light" w:hAnsi="Calibri Light"/>
        </w:rPr>
        <w:t xml:space="preserve">da </w:t>
      </w:r>
      <w:r w:rsidRPr="003B30AB">
        <w:rPr>
          <w:rFonts w:ascii="Calibri Light" w:hAnsi="Calibri Light"/>
        </w:rPr>
        <w:t>sahip olab</w:t>
      </w:r>
      <w:r>
        <w:rPr>
          <w:rFonts w:ascii="Calibri Light" w:hAnsi="Calibri Light"/>
        </w:rPr>
        <w:t>il</w:t>
      </w:r>
      <w:r w:rsidR="00DF5986">
        <w:rPr>
          <w:rFonts w:ascii="Calibri Light" w:hAnsi="Calibri Light"/>
        </w:rPr>
        <w:t>irsiniz.</w:t>
      </w:r>
      <w:r w:rsidR="00AD5750" w:rsidRPr="00DF5986">
        <w:rPr>
          <w:rFonts w:ascii="Calibri Light" w:hAnsi="Calibri Light"/>
        </w:rPr>
        <w:t xml:space="preserve"> D</w:t>
      </w:r>
      <w:r w:rsidR="00DF5986" w:rsidRPr="00DF5986">
        <w:rPr>
          <w:rFonts w:ascii="Calibri Light" w:hAnsi="Calibri Light"/>
        </w:rPr>
        <w:t>aha d</w:t>
      </w:r>
      <w:r w:rsidR="00AD5750" w:rsidRPr="00DF5986">
        <w:rPr>
          <w:rFonts w:ascii="Calibri Light" w:hAnsi="Calibri Light"/>
        </w:rPr>
        <w:t>etaylı bilgi</w:t>
      </w:r>
      <w:r w:rsidR="00DF5986" w:rsidRPr="00DF5986">
        <w:rPr>
          <w:rFonts w:ascii="Calibri Light" w:hAnsi="Calibri Light"/>
        </w:rPr>
        <w:t xml:space="preserve">ye </w:t>
      </w:r>
      <w:hyperlink r:id="rId6" w:history="1">
        <w:r w:rsidR="00746EE8" w:rsidRPr="008B0C90">
          <w:rPr>
            <w:rStyle w:val="Hyperlink"/>
            <w:rFonts w:ascii="Calibri Light" w:hAnsi="Calibri Light"/>
          </w:rPr>
          <w:t>https://www.kktcell.com/servisler/tvplus</w:t>
        </w:r>
      </w:hyperlink>
      <w:r w:rsidR="00746EE8">
        <w:rPr>
          <w:rFonts w:ascii="Calibri Light" w:hAnsi="Calibri Light"/>
        </w:rPr>
        <w:t xml:space="preserve"> </w:t>
      </w:r>
      <w:r w:rsidRPr="00DF5986">
        <w:rPr>
          <w:rFonts w:ascii="Calibri Light" w:hAnsi="Calibri Light"/>
        </w:rPr>
        <w:t>adresi</w:t>
      </w:r>
      <w:r w:rsidR="00DF5986" w:rsidRPr="00DF5986">
        <w:rPr>
          <w:rFonts w:ascii="Calibri Light" w:hAnsi="Calibri Light"/>
        </w:rPr>
        <w:t>nden ulaşab</w:t>
      </w:r>
      <w:r w:rsidR="00746EE8">
        <w:rPr>
          <w:rFonts w:ascii="Calibri Light" w:hAnsi="Calibri Light"/>
        </w:rPr>
        <w:t>i</w:t>
      </w:r>
      <w:r w:rsidR="00DF5986" w:rsidRPr="00DF5986">
        <w:rPr>
          <w:rFonts w:ascii="Calibri Light" w:hAnsi="Calibri Light"/>
        </w:rPr>
        <w:t>lirsiniz</w:t>
      </w:r>
      <w:r w:rsidR="00DF5986">
        <w:rPr>
          <w:rFonts w:ascii="Calibri Light" w:hAnsi="Calibri Light"/>
        </w:rPr>
        <w:t>.</w:t>
      </w:r>
      <w:r w:rsidR="00746EE8">
        <w:rPr>
          <w:rFonts w:ascii="Calibri Light" w:hAnsi="Calibri Light"/>
        </w:rPr>
        <w:t>”</w:t>
      </w:r>
    </w:p>
    <w:p w:rsidR="00A45030" w:rsidRPr="00783D0D" w:rsidRDefault="00A45030">
      <w:pPr>
        <w:rPr>
          <w:rFonts w:ascii="Calibri Light" w:hAnsi="Calibri Light"/>
        </w:rPr>
      </w:pPr>
    </w:p>
    <w:sectPr w:rsidR="00A45030" w:rsidRPr="00783D0D" w:rsidSect="001A0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4B4" w:rsidRDefault="00F314B4" w:rsidP="001A0A6F">
      <w:pPr>
        <w:spacing w:after="0" w:line="240" w:lineRule="auto"/>
      </w:pPr>
      <w:r>
        <w:separator/>
      </w:r>
    </w:p>
  </w:endnote>
  <w:endnote w:type="continuationSeparator" w:id="0">
    <w:p w:rsidR="00F314B4" w:rsidRDefault="00F314B4" w:rsidP="001A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6F" w:rsidRDefault="001A0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6F" w:rsidRDefault="001A0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6F" w:rsidRDefault="001A0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4B4" w:rsidRDefault="00F314B4" w:rsidP="001A0A6F">
      <w:pPr>
        <w:spacing w:after="0" w:line="240" w:lineRule="auto"/>
      </w:pPr>
      <w:r>
        <w:separator/>
      </w:r>
    </w:p>
  </w:footnote>
  <w:footnote w:type="continuationSeparator" w:id="0">
    <w:p w:rsidR="00F314B4" w:rsidRDefault="00F314B4" w:rsidP="001A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6F" w:rsidRDefault="001A0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6F" w:rsidRDefault="001A0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A6F" w:rsidRDefault="001A0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10"/>
    <w:rsid w:val="00006374"/>
    <w:rsid w:val="00013810"/>
    <w:rsid w:val="000425F5"/>
    <w:rsid w:val="000B2CA0"/>
    <w:rsid w:val="000E321F"/>
    <w:rsid w:val="00164CD9"/>
    <w:rsid w:val="0016581F"/>
    <w:rsid w:val="00190A2E"/>
    <w:rsid w:val="001A0A6F"/>
    <w:rsid w:val="001C253C"/>
    <w:rsid w:val="00226593"/>
    <w:rsid w:val="002356CF"/>
    <w:rsid w:val="00260F42"/>
    <w:rsid w:val="002B3C1F"/>
    <w:rsid w:val="002D11DF"/>
    <w:rsid w:val="002D3F8A"/>
    <w:rsid w:val="002F7800"/>
    <w:rsid w:val="003325D1"/>
    <w:rsid w:val="003735BA"/>
    <w:rsid w:val="00397D01"/>
    <w:rsid w:val="003B30AB"/>
    <w:rsid w:val="004441E3"/>
    <w:rsid w:val="004C46C1"/>
    <w:rsid w:val="0057650E"/>
    <w:rsid w:val="00654DC6"/>
    <w:rsid w:val="00691EE7"/>
    <w:rsid w:val="006A14EF"/>
    <w:rsid w:val="006F2FE0"/>
    <w:rsid w:val="0072010C"/>
    <w:rsid w:val="00737BD2"/>
    <w:rsid w:val="00745C49"/>
    <w:rsid w:val="00746EE8"/>
    <w:rsid w:val="0075105C"/>
    <w:rsid w:val="00783D0D"/>
    <w:rsid w:val="007A1204"/>
    <w:rsid w:val="007D24D8"/>
    <w:rsid w:val="0086009A"/>
    <w:rsid w:val="008F23E7"/>
    <w:rsid w:val="00906602"/>
    <w:rsid w:val="009326A8"/>
    <w:rsid w:val="00956500"/>
    <w:rsid w:val="009616A9"/>
    <w:rsid w:val="009B2331"/>
    <w:rsid w:val="00A45030"/>
    <w:rsid w:val="00AD5750"/>
    <w:rsid w:val="00AD6C48"/>
    <w:rsid w:val="00BA7635"/>
    <w:rsid w:val="00C25229"/>
    <w:rsid w:val="00C36BA5"/>
    <w:rsid w:val="00C62237"/>
    <w:rsid w:val="00C65FFC"/>
    <w:rsid w:val="00D359D2"/>
    <w:rsid w:val="00DF56D6"/>
    <w:rsid w:val="00DF5986"/>
    <w:rsid w:val="00E64D5B"/>
    <w:rsid w:val="00ED0E69"/>
    <w:rsid w:val="00F04CCF"/>
    <w:rsid w:val="00F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D75FD"/>
  <w15:chartTrackingRefBased/>
  <w15:docId w15:val="{19A88545-CD43-43F3-A183-EFE3D68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A6F"/>
  </w:style>
  <w:style w:type="paragraph" w:styleId="Footer">
    <w:name w:val="footer"/>
    <w:basedOn w:val="Normal"/>
    <w:link w:val="FooterChar"/>
    <w:uiPriority w:val="99"/>
    <w:unhideWhenUsed/>
    <w:rsid w:val="001A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A6F"/>
  </w:style>
  <w:style w:type="character" w:styleId="Hyperlink">
    <w:name w:val="Hyperlink"/>
    <w:rsid w:val="00AD5750"/>
    <w:rPr>
      <w:u w:val="single"/>
    </w:rPr>
  </w:style>
  <w:style w:type="paragraph" w:customStyle="1" w:styleId="GvdeA">
    <w:name w:val="Gövde A"/>
    <w:rsid w:val="00AD57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746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ktcell.com/servisler/tvplu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KUZEY KIBRIS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15</cp:revision>
  <cp:lastPrinted>2018-01-05T13:42:00Z</cp:lastPrinted>
  <dcterms:created xsi:type="dcterms:W3CDTF">2022-01-24T11:39:00Z</dcterms:created>
  <dcterms:modified xsi:type="dcterms:W3CDTF">2022-01-24T14:09:00Z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c13f10a8-830e-406a-bb67-7d4c46a22abc</vt:lpwstr>
  </property>
  <property fmtid="{D5CDD505-2E9C-101B-9397-08002B2CF9AE}" pid="3" name="TURKCELLCLASSIFICATION">
    <vt:lpwstr>TURKCELL GENEL</vt:lpwstr>
  </property>
</Properties>
</file>