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CFB4F" w14:textId="77777777" w:rsidR="003C21EC" w:rsidRPr="00771580" w:rsidRDefault="005623A7" w:rsidP="00F5563C">
      <w:pPr>
        <w:pStyle w:val="GvdeA"/>
        <w:rPr>
          <w:b/>
          <w:bCs/>
          <w:color w:val="333333"/>
          <w:sz w:val="32"/>
          <w:szCs w:val="32"/>
          <w:u w:color="333333"/>
          <w:shd w:val="clear" w:color="auto" w:fill="FFFFFF"/>
        </w:rPr>
      </w:pPr>
      <w:r w:rsidRPr="00771580">
        <w:rPr>
          <w:b/>
          <w:bCs/>
          <w:color w:val="333333"/>
          <w:sz w:val="32"/>
          <w:szCs w:val="32"/>
          <w:u w:color="333333"/>
          <w:shd w:val="clear" w:color="auto" w:fill="FFFFFF"/>
        </w:rPr>
        <w:tab/>
      </w:r>
      <w:r w:rsidRPr="00771580">
        <w:rPr>
          <w:b/>
          <w:bCs/>
          <w:color w:val="333333"/>
          <w:sz w:val="32"/>
          <w:szCs w:val="32"/>
          <w:u w:color="333333"/>
          <w:shd w:val="clear" w:color="auto" w:fill="FFFFFF"/>
        </w:rPr>
        <w:tab/>
      </w:r>
      <w:r w:rsidRPr="00771580">
        <w:rPr>
          <w:b/>
          <w:bCs/>
          <w:color w:val="333333"/>
          <w:sz w:val="32"/>
          <w:szCs w:val="32"/>
          <w:u w:color="333333"/>
          <w:shd w:val="clear" w:color="auto" w:fill="FFFFFF"/>
        </w:rPr>
        <w:tab/>
      </w:r>
      <w:r w:rsidRPr="00771580">
        <w:rPr>
          <w:b/>
          <w:bCs/>
          <w:color w:val="333333"/>
          <w:sz w:val="32"/>
          <w:szCs w:val="32"/>
          <w:u w:color="333333"/>
          <w:shd w:val="clear" w:color="auto" w:fill="FFFFFF"/>
        </w:rPr>
        <w:tab/>
      </w:r>
      <w:r w:rsidRPr="00771580">
        <w:rPr>
          <w:b/>
          <w:bCs/>
          <w:color w:val="333333"/>
          <w:sz w:val="32"/>
          <w:szCs w:val="32"/>
          <w:u w:color="333333"/>
          <w:shd w:val="clear" w:color="auto" w:fill="FFFFFF"/>
        </w:rPr>
        <w:tab/>
      </w:r>
      <w:r w:rsidRPr="00771580">
        <w:rPr>
          <w:b/>
          <w:bCs/>
          <w:color w:val="333333"/>
          <w:sz w:val="32"/>
          <w:szCs w:val="32"/>
          <w:u w:color="333333"/>
          <w:shd w:val="clear" w:color="auto" w:fill="FFFFFF"/>
        </w:rPr>
        <w:tab/>
        <w:t xml:space="preserve">    </w:t>
      </w:r>
      <w:r w:rsidRPr="00771580">
        <w:rPr>
          <w:b/>
          <w:bCs/>
          <w:color w:val="333333"/>
          <w:sz w:val="32"/>
          <w:szCs w:val="32"/>
          <w:u w:color="333333"/>
          <w:shd w:val="clear" w:color="auto" w:fill="FFFFFF"/>
        </w:rPr>
        <w:tab/>
      </w:r>
      <w:r w:rsidRPr="00771580">
        <w:rPr>
          <w:b/>
          <w:bCs/>
          <w:color w:val="333333"/>
          <w:sz w:val="32"/>
          <w:szCs w:val="32"/>
          <w:u w:color="333333"/>
          <w:shd w:val="clear" w:color="auto" w:fill="FFFFFF"/>
        </w:rPr>
        <w:tab/>
        <w:t xml:space="preserve">         </w:t>
      </w:r>
    </w:p>
    <w:p w14:paraId="36E1B62E" w14:textId="77777777" w:rsidR="003C21EC" w:rsidRPr="00771580" w:rsidRDefault="003C21EC">
      <w:pPr>
        <w:pStyle w:val="GvdeA"/>
        <w:jc w:val="center"/>
        <w:rPr>
          <w:b/>
          <w:bCs/>
          <w:color w:val="333333"/>
          <w:sz w:val="24"/>
          <w:szCs w:val="24"/>
          <w:u w:color="333333"/>
          <w:shd w:val="clear" w:color="auto" w:fill="FFFFFF"/>
        </w:rPr>
      </w:pPr>
    </w:p>
    <w:p w14:paraId="0C16CA32" w14:textId="12135378" w:rsidR="00F5563C" w:rsidRDefault="00F5563C" w:rsidP="00F5563C">
      <w:pPr>
        <w:pStyle w:val="Gvde"/>
        <w:jc w:val="center"/>
        <w:rPr>
          <w:rFonts w:ascii="Carlito" w:hAnsi="Carlito" w:hint="eastAsia"/>
          <w:b/>
          <w:bCs/>
          <w:sz w:val="50"/>
          <w:szCs w:val="52"/>
        </w:rPr>
      </w:pPr>
      <w:proofErr w:type="spellStart"/>
      <w:r w:rsidRPr="004309C3">
        <w:rPr>
          <w:rFonts w:ascii="Carlito" w:hAnsi="Carlito"/>
          <w:b/>
          <w:bCs/>
          <w:sz w:val="50"/>
          <w:szCs w:val="52"/>
        </w:rPr>
        <w:t>Turkcell</w:t>
      </w:r>
      <w:proofErr w:type="spellEnd"/>
      <w:r w:rsidRPr="004309C3">
        <w:rPr>
          <w:rFonts w:ascii="Carlito" w:hAnsi="Carlito"/>
          <w:b/>
          <w:bCs/>
          <w:sz w:val="50"/>
          <w:szCs w:val="52"/>
        </w:rPr>
        <w:t xml:space="preserve"> </w:t>
      </w:r>
      <w:proofErr w:type="spellStart"/>
      <w:r w:rsidRPr="004309C3">
        <w:rPr>
          <w:rFonts w:ascii="Carlito" w:hAnsi="Carlito"/>
          <w:b/>
          <w:bCs/>
          <w:sz w:val="50"/>
          <w:szCs w:val="52"/>
        </w:rPr>
        <w:t>Genel</w:t>
      </w:r>
      <w:proofErr w:type="spellEnd"/>
      <w:r w:rsidRPr="004309C3">
        <w:rPr>
          <w:rFonts w:ascii="Carlito" w:hAnsi="Carlito"/>
          <w:b/>
          <w:bCs/>
          <w:sz w:val="50"/>
          <w:szCs w:val="52"/>
        </w:rPr>
        <w:t xml:space="preserve"> </w:t>
      </w:r>
      <w:proofErr w:type="spellStart"/>
      <w:r w:rsidRPr="004309C3">
        <w:rPr>
          <w:rFonts w:ascii="Carlito" w:hAnsi="Carlito"/>
          <w:b/>
          <w:bCs/>
          <w:sz w:val="50"/>
          <w:szCs w:val="52"/>
        </w:rPr>
        <w:t>Müdürü</w:t>
      </w:r>
      <w:proofErr w:type="spellEnd"/>
      <w:r w:rsidRPr="004309C3">
        <w:rPr>
          <w:rFonts w:ascii="Carlito" w:hAnsi="Carlito"/>
          <w:b/>
          <w:bCs/>
          <w:sz w:val="50"/>
          <w:szCs w:val="52"/>
        </w:rPr>
        <w:t xml:space="preserve">, </w:t>
      </w:r>
      <w:proofErr w:type="spellStart"/>
      <w:r w:rsidRPr="004309C3">
        <w:rPr>
          <w:rFonts w:ascii="Carlito" w:hAnsi="Carlito"/>
          <w:b/>
          <w:bCs/>
          <w:sz w:val="50"/>
          <w:szCs w:val="52"/>
        </w:rPr>
        <w:t>Kuzey</w:t>
      </w:r>
      <w:proofErr w:type="spellEnd"/>
      <w:r w:rsidRPr="004309C3">
        <w:rPr>
          <w:rFonts w:ascii="Carlito" w:hAnsi="Carlito"/>
          <w:b/>
          <w:bCs/>
          <w:sz w:val="50"/>
          <w:szCs w:val="52"/>
        </w:rPr>
        <w:t xml:space="preserve"> </w:t>
      </w:r>
      <w:proofErr w:type="spellStart"/>
      <w:r w:rsidRPr="004309C3">
        <w:rPr>
          <w:rFonts w:ascii="Carlito" w:hAnsi="Carlito"/>
          <w:b/>
          <w:bCs/>
          <w:sz w:val="50"/>
          <w:szCs w:val="52"/>
        </w:rPr>
        <w:t>Kıbrıs’ta</w:t>
      </w:r>
      <w:proofErr w:type="spellEnd"/>
      <w:r w:rsidRPr="004309C3">
        <w:rPr>
          <w:rFonts w:ascii="Carlito" w:hAnsi="Carlito"/>
          <w:b/>
          <w:bCs/>
          <w:sz w:val="50"/>
          <w:szCs w:val="52"/>
        </w:rPr>
        <w:t xml:space="preserve"> </w:t>
      </w:r>
      <w:proofErr w:type="spellStart"/>
      <w:r w:rsidRPr="004309C3">
        <w:rPr>
          <w:rFonts w:ascii="Carlito" w:hAnsi="Carlito"/>
          <w:b/>
          <w:bCs/>
          <w:sz w:val="50"/>
          <w:szCs w:val="52"/>
        </w:rPr>
        <w:t>temaslarda</w:t>
      </w:r>
      <w:proofErr w:type="spellEnd"/>
      <w:r w:rsidRPr="004309C3">
        <w:rPr>
          <w:rFonts w:ascii="Carlito" w:hAnsi="Carlito"/>
          <w:b/>
          <w:bCs/>
          <w:sz w:val="50"/>
          <w:szCs w:val="52"/>
        </w:rPr>
        <w:t xml:space="preserve"> </w:t>
      </w:r>
      <w:proofErr w:type="spellStart"/>
      <w:r w:rsidRPr="004309C3">
        <w:rPr>
          <w:rFonts w:ascii="Carlito" w:hAnsi="Carlito"/>
          <w:b/>
          <w:bCs/>
          <w:sz w:val="50"/>
          <w:szCs w:val="52"/>
        </w:rPr>
        <w:t>bulundu</w:t>
      </w:r>
      <w:proofErr w:type="spellEnd"/>
    </w:p>
    <w:p w14:paraId="796B795D" w14:textId="77777777" w:rsidR="003C21EC" w:rsidRPr="00771580" w:rsidRDefault="005623A7" w:rsidP="00F5563C">
      <w:pPr>
        <w:pStyle w:val="GvdeA"/>
        <w:jc w:val="center"/>
        <w:rPr>
          <w:b/>
          <w:bCs/>
          <w:i/>
          <w:iCs/>
          <w:color w:val="2C2F34"/>
          <w:sz w:val="28"/>
          <w:szCs w:val="28"/>
        </w:rPr>
      </w:pPr>
      <w:r w:rsidRPr="00771580">
        <w:rPr>
          <w:b/>
          <w:bCs/>
          <w:i/>
          <w:iCs/>
          <w:color w:val="2C2F34"/>
          <w:sz w:val="28"/>
          <w:szCs w:val="28"/>
          <w:u w:color="2C2F34"/>
          <w:shd w:val="clear" w:color="auto" w:fill="FFFFFF"/>
        </w:rPr>
        <w:t xml:space="preserve">Turkcell </w:t>
      </w:r>
      <w:r w:rsidR="00F5563C">
        <w:rPr>
          <w:b/>
          <w:bCs/>
          <w:i/>
          <w:iCs/>
          <w:color w:val="2C2F34"/>
          <w:sz w:val="28"/>
          <w:szCs w:val="28"/>
          <w:u w:color="2C2F34"/>
          <w:shd w:val="clear" w:color="auto" w:fill="FFFFFF"/>
        </w:rPr>
        <w:t xml:space="preserve">Genel Müdürü Dr. Ali Taha Koç ve </w:t>
      </w:r>
      <w:r w:rsidRPr="00771580">
        <w:rPr>
          <w:b/>
          <w:bCs/>
          <w:i/>
          <w:iCs/>
          <w:color w:val="2C2F34"/>
          <w:sz w:val="28"/>
          <w:szCs w:val="28"/>
          <w:u w:color="2C2F34"/>
          <w:shd w:val="clear" w:color="auto" w:fill="FFFFFF"/>
        </w:rPr>
        <w:t>beraberindeki heyet Kuzey Kıbrıs’ta protokol ziyaretleri gerçekleştir</w:t>
      </w:r>
      <w:r w:rsidR="005C44A0">
        <w:rPr>
          <w:b/>
          <w:bCs/>
          <w:i/>
          <w:iCs/>
          <w:color w:val="2C2F34"/>
          <w:sz w:val="28"/>
          <w:szCs w:val="28"/>
          <w:u w:color="2C2F34"/>
          <w:shd w:val="clear" w:color="auto" w:fill="FFFFFF"/>
        </w:rPr>
        <w:t>erek temaslarda bulundu.</w:t>
      </w:r>
    </w:p>
    <w:p w14:paraId="2B1BF0AE" w14:textId="2DB161DB" w:rsidR="003C21EC" w:rsidRPr="00F5563C" w:rsidRDefault="0072445C" w:rsidP="00F5563C">
      <w:pPr>
        <w:jc w:val="both"/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Göreve başladıktan sonraki i</w:t>
      </w:r>
      <w:r w:rsidR="00F5563C" w:rsidRPr="00F5563C"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lk resmi ziyaretini Kuzey Kıbrıs’a yapan Koç, t</w:t>
      </w:r>
      <w:r w:rsidR="005623A7" w:rsidRPr="00F5563C"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emaslar sırasında KKTC’nin teknolojik </w:t>
      </w:r>
      <w:r w:rsidR="00F5563C"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altyapısının daha da ileri noktalara gelmesinin önemine değinerek, Turkcell’in bun</w:t>
      </w:r>
      <w:r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u uygulamaya</w:t>
      </w:r>
      <w:r w:rsidR="00F5563C"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hazır olduğu</w:t>
      </w:r>
      <w:r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nu</w:t>
      </w:r>
      <w:r w:rsidR="00F5563C"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42BC4"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ifade etti</w:t>
      </w:r>
      <w:r w:rsidR="00F5563C"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077B0B">
        <w:rPr>
          <w:rFonts w:ascii="Calibri" w:hAnsi="Calibri" w:cs="Arial Unicode MS"/>
          <w:b/>
          <w:bCs/>
          <w:i/>
          <w:iCs/>
          <w:color w:val="2C2F34"/>
          <w:sz w:val="28"/>
          <w:szCs w:val="28"/>
          <w:u w:color="2C2F34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9ECFB7B" w14:textId="77777777" w:rsidR="003C21EC" w:rsidRPr="00771580" w:rsidRDefault="003C21EC">
      <w:pPr>
        <w:pStyle w:val="GvdeAA"/>
        <w:jc w:val="both"/>
        <w:rPr>
          <w:color w:val="2C2F34"/>
          <w:sz w:val="24"/>
          <w:szCs w:val="24"/>
          <w:u w:color="2C2F34"/>
          <w:shd w:val="clear" w:color="auto" w:fill="FFFFFF"/>
          <w:lang w:val="tr-TR"/>
        </w:rPr>
      </w:pPr>
    </w:p>
    <w:p w14:paraId="43788755" w14:textId="77777777" w:rsidR="003C21EC" w:rsidRPr="00771580" w:rsidRDefault="005E2CC9" w:rsidP="005E2CC9">
      <w:pPr>
        <w:jc w:val="both"/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71580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Turkcell </w:t>
      </w:r>
      <w:r w:rsidR="0072445C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Genel Müdürü Dr. Ali Taha Koç</w:t>
      </w:r>
      <w:r w:rsidRPr="00771580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2445C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göreve başladıktan sonraki ilk resmi ziyaretini </w:t>
      </w:r>
      <w:r w:rsidRPr="00771580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Kuzey Kıbrıs T</w:t>
      </w:r>
      <w:r w:rsidR="0072445C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ürk Cumhuriyeti’ne gerçekleştirdi. Genel Müdür Koç’a</w:t>
      </w:r>
      <w:r w:rsidR="007833D8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72445C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Kuzey Kıbrıs Turkcell Genel Müdürü Murat Küçüközdemir ile Genel Müdür Yardımcıları eşlik etti. Koç ile beraberindeki heyet</w:t>
      </w:r>
      <w:r w:rsidR="007833D8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72445C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Başbakan Dt. Ünal Üstel, </w:t>
      </w:r>
      <w:r w:rsidR="005623A7" w:rsidRPr="00771580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TC Lefkoşa Büyükelçisi </w:t>
      </w:r>
      <w:r w:rsidR="003A1E2C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Prof. Dr. </w:t>
      </w:r>
      <w:r w:rsidR="0072445C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Metin Feyzioğlu</w:t>
      </w:r>
      <w:r w:rsidR="005623A7" w:rsidRPr="00771580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2445C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Maliye Bakanı </w:t>
      </w:r>
      <w:r w:rsidR="00E57B2C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Dr. </w:t>
      </w:r>
      <w:r w:rsidR="0072445C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Özdemir Berova, </w:t>
      </w:r>
      <w:r w:rsidR="005623A7" w:rsidRPr="00771580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Bilgi Teknolojileri ve Haberleşme Kurumu (BTHK) Başkanı </w:t>
      </w:r>
      <w:r w:rsidR="0072445C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Doç. Dr. </w:t>
      </w:r>
      <w:r w:rsidR="005623A7" w:rsidRPr="00771580"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  <w:t>Kadri Bürüncük ile temaslarda bulundu.</w:t>
      </w:r>
    </w:p>
    <w:p w14:paraId="01ECA611" w14:textId="77777777" w:rsidR="005E2CC9" w:rsidRPr="00771580" w:rsidRDefault="005E2CC9" w:rsidP="005E2CC9">
      <w:pPr>
        <w:jc w:val="both"/>
        <w:rPr>
          <w:rFonts w:ascii="Calibri" w:hAnsi="Calibri" w:cs="Arial Unicode MS"/>
          <w:color w:val="333333"/>
          <w:u w:color="333333"/>
          <w:shd w:val="clear" w:color="auto" w:fill="FFFFFF"/>
          <w:lang w:val="tr-TR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AB9A03" w14:textId="0903EA93" w:rsidR="00771580" w:rsidRPr="00771580" w:rsidRDefault="005623A7">
      <w:pPr>
        <w:pStyle w:val="GvdeA"/>
        <w:jc w:val="both"/>
        <w:rPr>
          <w:color w:val="333333"/>
          <w:sz w:val="24"/>
          <w:szCs w:val="24"/>
          <w:u w:color="333333"/>
          <w:shd w:val="clear" w:color="auto" w:fill="FFFFFF"/>
        </w:rPr>
      </w:pPr>
      <w:r w:rsidRPr="00771580">
        <w:rPr>
          <w:color w:val="333333"/>
          <w:sz w:val="24"/>
          <w:szCs w:val="24"/>
          <w:u w:color="333333"/>
          <w:shd w:val="clear" w:color="auto" w:fill="FFFFFF"/>
        </w:rPr>
        <w:t>Temaslar sırasında KKTC’</w:t>
      </w:r>
      <w:r w:rsidR="0072445C">
        <w:rPr>
          <w:color w:val="333333"/>
          <w:sz w:val="24"/>
          <w:szCs w:val="24"/>
          <w:u w:color="333333"/>
          <w:shd w:val="clear" w:color="auto" w:fill="FFFFFF"/>
        </w:rPr>
        <w:t>de 4.5G’nin hayata geçmesi ile bu yıl önemli bir adım at</w:t>
      </w:r>
      <w:r w:rsidR="00C42BC4">
        <w:rPr>
          <w:color w:val="333333"/>
          <w:sz w:val="24"/>
          <w:szCs w:val="24"/>
          <w:u w:color="333333"/>
          <w:shd w:val="clear" w:color="auto" w:fill="FFFFFF"/>
        </w:rPr>
        <w:t xml:space="preserve">ıldığına </w:t>
      </w:r>
      <w:r w:rsidR="0072445C">
        <w:rPr>
          <w:color w:val="333333"/>
          <w:sz w:val="24"/>
          <w:szCs w:val="24"/>
          <w:u w:color="333333"/>
          <w:shd w:val="clear" w:color="auto" w:fill="FFFFFF"/>
        </w:rPr>
        <w:t>değinil</w:t>
      </w:r>
      <w:r w:rsidR="00C42BC4">
        <w:rPr>
          <w:color w:val="333333"/>
          <w:sz w:val="24"/>
          <w:szCs w:val="24"/>
          <w:u w:color="333333"/>
          <w:shd w:val="clear" w:color="auto" w:fill="FFFFFF"/>
        </w:rPr>
        <w:t>di.</w:t>
      </w:r>
      <w:r w:rsidR="0072445C">
        <w:rPr>
          <w:color w:val="333333"/>
          <w:sz w:val="24"/>
          <w:szCs w:val="24"/>
          <w:u w:color="333333"/>
          <w:shd w:val="clear" w:color="auto" w:fill="FFFFFF"/>
        </w:rPr>
        <w:t xml:space="preserve"> </w:t>
      </w:r>
      <w:r w:rsidR="00C42BC4">
        <w:rPr>
          <w:color w:val="333333"/>
          <w:sz w:val="24"/>
          <w:szCs w:val="24"/>
          <w:u w:color="333333"/>
          <w:shd w:val="clear" w:color="auto" w:fill="FFFFFF"/>
        </w:rPr>
        <w:t>D</w:t>
      </w:r>
      <w:r w:rsidR="0072445C">
        <w:rPr>
          <w:color w:val="333333"/>
          <w:sz w:val="24"/>
          <w:szCs w:val="24"/>
          <w:u w:color="333333"/>
          <w:shd w:val="clear" w:color="auto" w:fill="FFFFFF"/>
        </w:rPr>
        <w:t xml:space="preserve">evamında </w:t>
      </w:r>
      <w:r w:rsidR="00C42BC4">
        <w:rPr>
          <w:color w:val="333333"/>
          <w:sz w:val="24"/>
          <w:szCs w:val="24"/>
          <w:u w:color="333333"/>
          <w:shd w:val="clear" w:color="auto" w:fill="FFFFFF"/>
        </w:rPr>
        <w:t xml:space="preserve">ise </w:t>
      </w:r>
      <w:r w:rsidR="0072445C">
        <w:rPr>
          <w:color w:val="333333"/>
          <w:sz w:val="24"/>
          <w:szCs w:val="24"/>
          <w:u w:color="333333"/>
          <w:shd w:val="clear" w:color="auto" w:fill="FFFFFF"/>
        </w:rPr>
        <w:t xml:space="preserve">fiber optik çalışmalarla </w:t>
      </w:r>
      <w:r w:rsidR="00D8582F">
        <w:rPr>
          <w:color w:val="333333"/>
          <w:sz w:val="24"/>
          <w:szCs w:val="24"/>
          <w:u w:color="333333"/>
          <w:shd w:val="clear" w:color="auto" w:fill="FFFFFF"/>
        </w:rPr>
        <w:t>Kuzey Kıbrıs’ın güçlü</w:t>
      </w:r>
      <w:r w:rsidR="0072445C">
        <w:rPr>
          <w:color w:val="333333"/>
          <w:sz w:val="24"/>
          <w:szCs w:val="24"/>
          <w:u w:color="333333"/>
          <w:shd w:val="clear" w:color="auto" w:fill="FFFFFF"/>
        </w:rPr>
        <w:t xml:space="preserve"> bir internet altyapısına kavuşması gerek</w:t>
      </w:r>
      <w:r w:rsidR="00C42BC4">
        <w:rPr>
          <w:color w:val="333333"/>
          <w:sz w:val="24"/>
          <w:szCs w:val="24"/>
          <w:u w:color="333333"/>
          <w:shd w:val="clear" w:color="auto" w:fill="FFFFFF"/>
        </w:rPr>
        <w:t>tiği</w:t>
      </w:r>
      <w:r w:rsidR="0072445C">
        <w:rPr>
          <w:color w:val="333333"/>
          <w:sz w:val="24"/>
          <w:szCs w:val="24"/>
          <w:u w:color="333333"/>
          <w:shd w:val="clear" w:color="auto" w:fill="FFFFFF"/>
        </w:rPr>
        <w:t xml:space="preserve"> vurgulandı. </w:t>
      </w:r>
    </w:p>
    <w:p w14:paraId="48405C01" w14:textId="764ABEF9" w:rsidR="001D5F65" w:rsidRDefault="005623A7">
      <w:pPr>
        <w:pStyle w:val="GvdeA"/>
        <w:jc w:val="both"/>
        <w:rPr>
          <w:b/>
          <w:bCs/>
          <w:color w:val="333333"/>
          <w:sz w:val="28"/>
          <w:szCs w:val="28"/>
          <w:u w:color="333333"/>
          <w:shd w:val="clear" w:color="auto" w:fill="FFFFFF"/>
        </w:rPr>
      </w:pPr>
      <w:r w:rsidRPr="00771580">
        <w:rPr>
          <w:b/>
          <w:bCs/>
          <w:color w:val="333333"/>
          <w:sz w:val="28"/>
          <w:szCs w:val="28"/>
          <w:u w:color="333333"/>
          <w:shd w:val="clear" w:color="auto" w:fill="FFFFFF"/>
        </w:rPr>
        <w:t>“KKTC’</w:t>
      </w:r>
      <w:r w:rsidR="001D5F65">
        <w:rPr>
          <w:b/>
          <w:bCs/>
          <w:color w:val="333333"/>
          <w:sz w:val="28"/>
          <w:szCs w:val="28"/>
          <w:u w:color="333333"/>
          <w:shd w:val="clear" w:color="auto" w:fill="FFFFFF"/>
        </w:rPr>
        <w:t>de de</w:t>
      </w:r>
      <w:r w:rsidR="00D8582F">
        <w:rPr>
          <w:b/>
          <w:bCs/>
          <w:color w:val="333333"/>
          <w:sz w:val="28"/>
          <w:szCs w:val="28"/>
          <w:u w:color="333333"/>
          <w:shd w:val="clear" w:color="auto" w:fill="FFFFFF"/>
        </w:rPr>
        <w:t xml:space="preserve"> güçlü bir </w:t>
      </w:r>
      <w:r w:rsidRPr="00771580">
        <w:rPr>
          <w:b/>
          <w:bCs/>
          <w:color w:val="333333"/>
          <w:sz w:val="28"/>
          <w:szCs w:val="28"/>
          <w:u w:color="333333"/>
          <w:shd w:val="clear" w:color="auto" w:fill="FFFFFF"/>
        </w:rPr>
        <w:t>fiber altyapı</w:t>
      </w:r>
      <w:r w:rsidR="00D8582F">
        <w:rPr>
          <w:b/>
          <w:bCs/>
          <w:color w:val="333333"/>
          <w:sz w:val="28"/>
          <w:szCs w:val="28"/>
          <w:u w:color="333333"/>
          <w:shd w:val="clear" w:color="auto" w:fill="FFFFFF"/>
        </w:rPr>
        <w:t xml:space="preserve">ya sahip </w:t>
      </w:r>
      <w:r w:rsidRPr="00771580">
        <w:rPr>
          <w:b/>
          <w:bCs/>
          <w:color w:val="333333"/>
          <w:sz w:val="28"/>
          <w:szCs w:val="28"/>
          <w:u w:color="333333"/>
          <w:shd w:val="clear" w:color="auto" w:fill="FFFFFF"/>
        </w:rPr>
        <w:t>olma</w:t>
      </w:r>
      <w:r w:rsidR="00D8582F">
        <w:rPr>
          <w:b/>
          <w:bCs/>
          <w:color w:val="333333"/>
          <w:sz w:val="28"/>
          <w:szCs w:val="28"/>
          <w:u w:color="333333"/>
          <w:shd w:val="clear" w:color="auto" w:fill="FFFFFF"/>
        </w:rPr>
        <w:t xml:space="preserve">k gerekiyor” </w:t>
      </w:r>
    </w:p>
    <w:p w14:paraId="681666F5" w14:textId="2C8D51CA" w:rsidR="00D8582F" w:rsidRDefault="00D8582F">
      <w:pPr>
        <w:pStyle w:val="GvdeA"/>
        <w:jc w:val="both"/>
        <w:rPr>
          <w:color w:val="333333"/>
          <w:sz w:val="24"/>
          <w:szCs w:val="24"/>
          <w:u w:color="333333"/>
          <w:shd w:val="clear" w:color="auto" w:fill="FFFFFF"/>
        </w:rPr>
      </w:pPr>
      <w:r>
        <w:rPr>
          <w:color w:val="333333"/>
          <w:sz w:val="24"/>
          <w:szCs w:val="24"/>
          <w:u w:color="333333"/>
          <w:shd w:val="clear" w:color="auto" w:fill="FFFFFF"/>
        </w:rPr>
        <w:t xml:space="preserve">Turkcell Genel Müdürü Ali Taha Koç ziyaretler sırasında </w:t>
      </w:r>
      <w:r w:rsidR="00C42BC4">
        <w:rPr>
          <w:color w:val="333333"/>
          <w:sz w:val="24"/>
          <w:szCs w:val="24"/>
          <w:u w:color="333333"/>
          <w:shd w:val="clear" w:color="auto" w:fill="FFFFFF"/>
        </w:rPr>
        <w:t xml:space="preserve">adada </w:t>
      </w:r>
      <w:r>
        <w:rPr>
          <w:color w:val="333333"/>
          <w:sz w:val="24"/>
          <w:szCs w:val="24"/>
          <w:u w:color="333333"/>
          <w:shd w:val="clear" w:color="auto" w:fill="FFFFFF"/>
        </w:rPr>
        <w:t>4.5G’nin ilk kez Turkcell’le başlamasının önem</w:t>
      </w:r>
      <w:r w:rsidR="00C42BC4">
        <w:rPr>
          <w:color w:val="333333"/>
          <w:sz w:val="24"/>
          <w:szCs w:val="24"/>
          <w:u w:color="333333"/>
          <w:shd w:val="clear" w:color="auto" w:fill="FFFFFF"/>
        </w:rPr>
        <w:t xml:space="preserve">ine </w:t>
      </w:r>
      <w:r>
        <w:rPr>
          <w:color w:val="333333"/>
          <w:sz w:val="24"/>
          <w:szCs w:val="24"/>
          <w:u w:color="333333"/>
          <w:shd w:val="clear" w:color="auto" w:fill="FFFFFF"/>
        </w:rPr>
        <w:t xml:space="preserve">değindi. Koç, </w:t>
      </w:r>
      <w:r w:rsidR="00C42BC4">
        <w:rPr>
          <w:color w:val="333333"/>
          <w:sz w:val="24"/>
          <w:szCs w:val="24"/>
          <w:u w:color="333333"/>
          <w:shd w:val="clear" w:color="auto" w:fill="FFFFFF"/>
        </w:rPr>
        <w:t xml:space="preserve">Kuzey Kıbrıs’ta </w:t>
      </w:r>
      <w:r w:rsidR="005623A7" w:rsidRPr="00771580">
        <w:rPr>
          <w:color w:val="333333"/>
          <w:sz w:val="24"/>
          <w:szCs w:val="24"/>
          <w:u w:color="333333"/>
          <w:shd w:val="clear" w:color="auto" w:fill="FFFFFF"/>
        </w:rPr>
        <w:t>fiber altyapı</w:t>
      </w:r>
      <w:r>
        <w:rPr>
          <w:color w:val="333333"/>
          <w:sz w:val="24"/>
          <w:szCs w:val="24"/>
          <w:u w:color="333333"/>
          <w:shd w:val="clear" w:color="auto" w:fill="FFFFFF"/>
        </w:rPr>
        <w:t>nın da</w:t>
      </w:r>
      <w:r w:rsidR="005623A7" w:rsidRPr="00771580">
        <w:rPr>
          <w:color w:val="333333"/>
          <w:sz w:val="24"/>
          <w:szCs w:val="24"/>
          <w:u w:color="333333"/>
          <w:shd w:val="clear" w:color="auto" w:fill="FFFFFF"/>
        </w:rPr>
        <w:t xml:space="preserve"> olma</w:t>
      </w:r>
      <w:r>
        <w:rPr>
          <w:color w:val="333333"/>
          <w:sz w:val="24"/>
          <w:szCs w:val="24"/>
          <w:u w:color="333333"/>
          <w:shd w:val="clear" w:color="auto" w:fill="FFFFFF"/>
        </w:rPr>
        <w:t xml:space="preserve">sı gerektiğine vurgu yaparak, </w:t>
      </w:r>
      <w:r w:rsidR="00C42BC4">
        <w:rPr>
          <w:color w:val="333333"/>
          <w:sz w:val="24"/>
          <w:szCs w:val="24"/>
          <w:u w:color="333333"/>
          <w:shd w:val="clear" w:color="auto" w:fill="FFFFFF"/>
        </w:rPr>
        <w:t xml:space="preserve">“Bu, </w:t>
      </w:r>
      <w:r w:rsidR="005623A7" w:rsidRPr="00771580">
        <w:rPr>
          <w:color w:val="333333"/>
          <w:sz w:val="24"/>
          <w:szCs w:val="24"/>
          <w:u w:color="333333"/>
          <w:shd w:val="clear" w:color="auto" w:fill="FFFFFF"/>
        </w:rPr>
        <w:t>ekonomi, eğitim</w:t>
      </w:r>
      <w:r w:rsidR="009868EA">
        <w:rPr>
          <w:color w:val="333333"/>
          <w:sz w:val="24"/>
          <w:szCs w:val="24"/>
          <w:u w:color="333333"/>
          <w:shd w:val="clear" w:color="auto" w:fill="FFFFFF"/>
        </w:rPr>
        <w:t xml:space="preserve"> </w:t>
      </w:r>
      <w:r w:rsidR="005623A7" w:rsidRPr="00771580">
        <w:rPr>
          <w:color w:val="333333"/>
          <w:sz w:val="24"/>
          <w:szCs w:val="24"/>
          <w:u w:color="333333"/>
          <w:shd w:val="clear" w:color="auto" w:fill="FFFFFF"/>
        </w:rPr>
        <w:t>ve diğer pek çok alan</w:t>
      </w:r>
      <w:r w:rsidR="00C42BC4">
        <w:rPr>
          <w:color w:val="333333"/>
          <w:sz w:val="24"/>
          <w:szCs w:val="24"/>
          <w:u w:color="333333"/>
          <w:shd w:val="clear" w:color="auto" w:fill="FFFFFF"/>
        </w:rPr>
        <w:t xml:space="preserve"> </w:t>
      </w:r>
      <w:r>
        <w:rPr>
          <w:color w:val="333333"/>
          <w:sz w:val="24"/>
          <w:szCs w:val="24"/>
          <w:u w:color="333333"/>
          <w:shd w:val="clear" w:color="auto" w:fill="FFFFFF"/>
        </w:rPr>
        <w:t>için</w:t>
      </w:r>
      <w:r w:rsidR="005623A7" w:rsidRPr="00771580">
        <w:rPr>
          <w:color w:val="333333"/>
          <w:sz w:val="24"/>
          <w:szCs w:val="24"/>
          <w:u w:color="333333"/>
          <w:shd w:val="clear" w:color="auto" w:fill="FFFFFF"/>
        </w:rPr>
        <w:t xml:space="preserve"> </w:t>
      </w:r>
      <w:r>
        <w:rPr>
          <w:color w:val="333333"/>
          <w:sz w:val="24"/>
          <w:szCs w:val="24"/>
          <w:u w:color="333333"/>
          <w:shd w:val="clear" w:color="auto" w:fill="FFFFFF"/>
        </w:rPr>
        <w:t>gerekli</w:t>
      </w:r>
      <w:r w:rsidR="00C42BC4">
        <w:rPr>
          <w:color w:val="333333"/>
          <w:sz w:val="24"/>
          <w:szCs w:val="24"/>
          <w:u w:color="333333"/>
          <w:shd w:val="clear" w:color="auto" w:fill="FFFFFF"/>
        </w:rPr>
        <w:t xml:space="preserve">. </w:t>
      </w:r>
      <w:r w:rsidR="00EA5F76">
        <w:rPr>
          <w:color w:val="333333"/>
          <w:sz w:val="24"/>
          <w:szCs w:val="24"/>
          <w:u w:color="333333"/>
          <w:shd w:val="clear" w:color="auto" w:fill="FFFFFF"/>
        </w:rPr>
        <w:t xml:space="preserve">Kuzey Kıbrıs’ın Turkcell’i olarak </w:t>
      </w:r>
      <w:r w:rsidR="00515E70">
        <w:rPr>
          <w:color w:val="333333"/>
          <w:sz w:val="24"/>
          <w:szCs w:val="24"/>
          <w:u w:color="333333"/>
          <w:shd w:val="clear" w:color="auto" w:fill="FFFFFF"/>
        </w:rPr>
        <w:t xml:space="preserve">güçlerimizi birleştirerek </w:t>
      </w:r>
      <w:r w:rsidR="00EA5F76">
        <w:rPr>
          <w:color w:val="333333"/>
          <w:sz w:val="24"/>
          <w:szCs w:val="24"/>
          <w:u w:color="333333"/>
          <w:shd w:val="clear" w:color="auto" w:fill="FFFFFF"/>
        </w:rPr>
        <w:t>adayı daha ileri noktalara taşıya</w:t>
      </w:r>
      <w:r w:rsidR="00515E70">
        <w:rPr>
          <w:color w:val="333333"/>
          <w:sz w:val="24"/>
          <w:szCs w:val="24"/>
          <w:u w:color="333333"/>
          <w:shd w:val="clear" w:color="auto" w:fill="FFFFFF"/>
        </w:rPr>
        <w:t>biliriz” dedi.</w:t>
      </w:r>
    </w:p>
    <w:p w14:paraId="34DCF15B" w14:textId="5A07A0FB" w:rsidR="0084526A" w:rsidRDefault="00C42BC4" w:rsidP="0084526A">
      <w:pPr>
        <w:pStyle w:val="GvdeA"/>
        <w:jc w:val="both"/>
        <w:rPr>
          <w:color w:val="333333"/>
          <w:sz w:val="24"/>
          <w:szCs w:val="24"/>
          <w:u w:color="333333"/>
          <w:shd w:val="clear" w:color="auto" w:fill="FFFFFF"/>
        </w:rPr>
      </w:pPr>
      <w:r w:rsidRPr="00771580">
        <w:rPr>
          <w:color w:val="333333"/>
          <w:sz w:val="24"/>
          <w:szCs w:val="24"/>
          <w:u w:color="333333"/>
          <w:shd w:val="clear" w:color="auto" w:fill="FFFFFF"/>
        </w:rPr>
        <w:t>Görüşmelerde</w:t>
      </w:r>
      <w:r w:rsidR="00FA14C4">
        <w:rPr>
          <w:color w:val="333333"/>
          <w:sz w:val="24"/>
          <w:szCs w:val="24"/>
          <w:u w:color="333333"/>
          <w:shd w:val="clear" w:color="auto" w:fill="FFFFFF"/>
        </w:rPr>
        <w:t>,</w:t>
      </w:r>
      <w:r w:rsidR="005623A7" w:rsidRPr="00771580">
        <w:rPr>
          <w:color w:val="333333"/>
          <w:sz w:val="24"/>
          <w:szCs w:val="24"/>
          <w:u w:color="333333"/>
          <w:shd w:val="clear" w:color="auto" w:fill="FFFFFF"/>
        </w:rPr>
        <w:t xml:space="preserve"> </w:t>
      </w:r>
      <w:r w:rsidR="00D8582F">
        <w:rPr>
          <w:color w:val="333333"/>
          <w:sz w:val="24"/>
          <w:szCs w:val="24"/>
          <w:u w:color="333333"/>
          <w:shd w:val="clear" w:color="auto" w:fill="FFFFFF"/>
        </w:rPr>
        <w:t>gerek fiber gerek</w:t>
      </w:r>
      <w:r w:rsidR="00FA14C4">
        <w:rPr>
          <w:color w:val="333333"/>
          <w:sz w:val="24"/>
          <w:szCs w:val="24"/>
          <w:u w:color="333333"/>
          <w:shd w:val="clear" w:color="auto" w:fill="FFFFFF"/>
        </w:rPr>
        <w:t xml:space="preserve"> </w:t>
      </w:r>
      <w:r w:rsidR="00D8582F">
        <w:rPr>
          <w:color w:val="333333"/>
          <w:sz w:val="24"/>
          <w:szCs w:val="24"/>
          <w:u w:color="333333"/>
          <w:shd w:val="clear" w:color="auto" w:fill="FFFFFF"/>
        </w:rPr>
        <w:t xml:space="preserve">diğer teknolojik </w:t>
      </w:r>
      <w:r w:rsidR="005623A7" w:rsidRPr="00771580">
        <w:rPr>
          <w:color w:val="333333"/>
          <w:sz w:val="24"/>
          <w:szCs w:val="24"/>
          <w:u w:color="333333"/>
          <w:shd w:val="clear" w:color="auto" w:fill="FFFFFF"/>
        </w:rPr>
        <w:t>yatırımlarla</w:t>
      </w:r>
      <w:r w:rsidR="00FA14C4">
        <w:rPr>
          <w:color w:val="333333"/>
          <w:sz w:val="24"/>
          <w:szCs w:val="24"/>
          <w:u w:color="333333"/>
          <w:shd w:val="clear" w:color="auto" w:fill="FFFFFF"/>
        </w:rPr>
        <w:t xml:space="preserve"> </w:t>
      </w:r>
      <w:r w:rsidR="005623A7" w:rsidRPr="00771580">
        <w:rPr>
          <w:color w:val="333333"/>
          <w:sz w:val="24"/>
          <w:szCs w:val="24"/>
          <w:u w:color="333333"/>
          <w:shd w:val="clear" w:color="auto" w:fill="FFFFFF"/>
        </w:rPr>
        <w:t>katma değeri yüksek ürün ve hizmetler sunan Turkcel</w:t>
      </w:r>
      <w:r w:rsidR="00D8582F">
        <w:rPr>
          <w:color w:val="333333"/>
          <w:sz w:val="24"/>
          <w:szCs w:val="24"/>
          <w:u w:color="333333"/>
          <w:shd w:val="clear" w:color="auto" w:fill="FFFFFF"/>
        </w:rPr>
        <w:t>l’in</w:t>
      </w:r>
      <w:r w:rsidR="005623A7" w:rsidRPr="00771580">
        <w:rPr>
          <w:color w:val="333333"/>
          <w:sz w:val="24"/>
          <w:szCs w:val="24"/>
          <w:u w:color="333333"/>
          <w:shd w:val="clear" w:color="auto" w:fill="FFFFFF"/>
        </w:rPr>
        <w:t>, KKTC’de</w:t>
      </w:r>
      <w:r w:rsidR="00FA14C4">
        <w:rPr>
          <w:color w:val="333333"/>
          <w:sz w:val="24"/>
          <w:szCs w:val="24"/>
          <w:u w:color="333333"/>
          <w:shd w:val="clear" w:color="auto" w:fill="FFFFFF"/>
        </w:rPr>
        <w:t xml:space="preserve"> </w:t>
      </w:r>
      <w:r w:rsidR="005623A7" w:rsidRPr="00771580">
        <w:rPr>
          <w:color w:val="333333"/>
          <w:sz w:val="24"/>
          <w:szCs w:val="24"/>
          <w:u w:color="333333"/>
          <w:shd w:val="clear" w:color="auto" w:fill="FFFFFF"/>
        </w:rPr>
        <w:t>her türlü bilgi birikimi</w:t>
      </w:r>
      <w:r w:rsidR="00FA14C4">
        <w:rPr>
          <w:color w:val="333333"/>
          <w:sz w:val="24"/>
          <w:szCs w:val="24"/>
          <w:u w:color="333333"/>
          <w:shd w:val="clear" w:color="auto" w:fill="FFFFFF"/>
        </w:rPr>
        <w:t xml:space="preserve">ni </w:t>
      </w:r>
      <w:r w:rsidR="00D8582F">
        <w:rPr>
          <w:color w:val="333333"/>
          <w:sz w:val="24"/>
          <w:szCs w:val="24"/>
          <w:u w:color="333333"/>
          <w:shd w:val="clear" w:color="auto" w:fill="FFFFFF"/>
        </w:rPr>
        <w:t>ve</w:t>
      </w:r>
      <w:r w:rsidR="005623A7" w:rsidRPr="00771580">
        <w:rPr>
          <w:color w:val="333333"/>
          <w:sz w:val="24"/>
          <w:szCs w:val="24"/>
          <w:u w:color="333333"/>
          <w:shd w:val="clear" w:color="auto" w:fill="FFFFFF"/>
        </w:rPr>
        <w:t xml:space="preserve"> olanaklarını kullanmaya hazır olduğuna vurgu yapıldı. </w:t>
      </w:r>
      <w:r w:rsidR="007833D8">
        <w:rPr>
          <w:color w:val="333333"/>
          <w:sz w:val="24"/>
          <w:szCs w:val="24"/>
          <w:u w:color="333333"/>
          <w:shd w:val="clear" w:color="auto" w:fill="FFFFFF"/>
        </w:rPr>
        <w:t xml:space="preserve">Genel Müdür Koç, Kuzey Kıbrıs’ın Turkcell için ayrı bir yere sahip olduğunun da </w:t>
      </w:r>
      <w:bookmarkStart w:id="0" w:name="_GoBack"/>
      <w:r w:rsidR="007833D8">
        <w:rPr>
          <w:color w:val="333333"/>
          <w:sz w:val="24"/>
          <w:szCs w:val="24"/>
          <w:u w:color="333333"/>
          <w:shd w:val="clear" w:color="auto" w:fill="FFFFFF"/>
        </w:rPr>
        <w:t>alt</w:t>
      </w:r>
      <w:bookmarkEnd w:id="0"/>
      <w:r w:rsidR="007833D8">
        <w:rPr>
          <w:color w:val="333333"/>
          <w:sz w:val="24"/>
          <w:szCs w:val="24"/>
          <w:u w:color="333333"/>
          <w:shd w:val="clear" w:color="auto" w:fill="FFFFFF"/>
        </w:rPr>
        <w:t xml:space="preserve">ını çizdi. </w:t>
      </w:r>
    </w:p>
    <w:p w14:paraId="1B240A6D" w14:textId="77777777" w:rsidR="00D8582F" w:rsidRPr="0084526A" w:rsidRDefault="00D8582F" w:rsidP="0084526A">
      <w:pPr>
        <w:pStyle w:val="GvdeA"/>
        <w:jc w:val="both"/>
        <w:rPr>
          <w:color w:val="333333"/>
          <w:sz w:val="24"/>
          <w:szCs w:val="24"/>
          <w:u w:color="333333"/>
          <w:shd w:val="clear" w:color="auto" w:fill="FFFFFF"/>
        </w:rPr>
      </w:pPr>
      <w:r w:rsidRPr="00D8582F">
        <w:rPr>
          <w:b/>
          <w:bCs/>
          <w:color w:val="333333"/>
          <w:sz w:val="28"/>
          <w:szCs w:val="28"/>
          <w:u w:color="333333"/>
          <w:shd w:val="clear" w:color="auto" w:fill="FFFFFF"/>
        </w:rPr>
        <w:t>“Şampiyon Meleklerimiz için her zaman yanınızdayız”</w:t>
      </w:r>
    </w:p>
    <w:p w14:paraId="24F605B2" w14:textId="4877C3C2" w:rsidR="001D5638" w:rsidRPr="00A85272" w:rsidRDefault="00D8582F" w:rsidP="00D8582F">
      <w:pPr>
        <w:pStyle w:val="GvdeA"/>
        <w:rPr>
          <w:color w:val="333333"/>
          <w:sz w:val="24"/>
          <w:szCs w:val="24"/>
          <w:u w:color="333333"/>
          <w:shd w:val="clear" w:color="auto" w:fill="FFFFFF"/>
        </w:rPr>
      </w:pPr>
      <w:r w:rsidRPr="00A85272">
        <w:rPr>
          <w:color w:val="333333"/>
          <w:sz w:val="24"/>
          <w:szCs w:val="24"/>
          <w:u w:color="333333"/>
          <w:shd w:val="clear" w:color="auto" w:fill="FFFFFF"/>
        </w:rPr>
        <w:t xml:space="preserve">Turkcell Genel Müdürü </w:t>
      </w:r>
      <w:r w:rsidR="00A85272" w:rsidRPr="00A85272">
        <w:rPr>
          <w:color w:val="333333"/>
          <w:sz w:val="24"/>
          <w:szCs w:val="24"/>
          <w:u w:color="333333"/>
          <w:shd w:val="clear" w:color="auto" w:fill="FFFFFF"/>
        </w:rPr>
        <w:t>Dr. Ali Taha Koç</w:t>
      </w:r>
      <w:r w:rsidR="006A11A3">
        <w:rPr>
          <w:color w:val="333333"/>
          <w:sz w:val="24"/>
          <w:szCs w:val="24"/>
          <w:u w:color="333333"/>
          <w:shd w:val="clear" w:color="auto" w:fill="FFFFFF"/>
        </w:rPr>
        <w:t>,</w:t>
      </w:r>
      <w:r w:rsidR="00A85272" w:rsidRPr="00A85272">
        <w:rPr>
          <w:color w:val="333333"/>
          <w:sz w:val="24"/>
          <w:szCs w:val="24"/>
          <w:u w:color="333333"/>
          <w:shd w:val="clear" w:color="auto" w:fill="FFFFFF"/>
        </w:rPr>
        <w:t xml:space="preserve"> </w:t>
      </w:r>
      <w:r w:rsidR="003F3C9C">
        <w:rPr>
          <w:color w:val="333333"/>
          <w:sz w:val="24"/>
          <w:szCs w:val="24"/>
          <w:u w:color="333333"/>
          <w:shd w:val="clear" w:color="auto" w:fill="FFFFFF"/>
        </w:rPr>
        <w:t>ziyaretleri sırasında</w:t>
      </w:r>
      <w:r w:rsidR="00A85272" w:rsidRPr="00A85272">
        <w:rPr>
          <w:color w:val="333333"/>
          <w:sz w:val="24"/>
          <w:szCs w:val="24"/>
          <w:u w:color="333333"/>
          <w:shd w:val="clear" w:color="auto" w:fill="FFFFFF"/>
        </w:rPr>
        <w:t xml:space="preserve"> Şampiyon Melekleri Yaşatma Derneği Başkanı Ruşen Yücesoylu Karakaya </w:t>
      </w:r>
      <w:r w:rsidR="00847289">
        <w:rPr>
          <w:color w:val="333333"/>
          <w:sz w:val="24"/>
          <w:szCs w:val="24"/>
          <w:u w:color="333333"/>
          <w:shd w:val="clear" w:color="auto" w:fill="FFFFFF"/>
        </w:rPr>
        <w:t xml:space="preserve">ve dernek üyeleri </w:t>
      </w:r>
      <w:r w:rsidR="00A85272" w:rsidRPr="00A85272">
        <w:rPr>
          <w:color w:val="333333"/>
          <w:sz w:val="24"/>
          <w:szCs w:val="24"/>
          <w:u w:color="333333"/>
          <w:shd w:val="clear" w:color="auto" w:fill="FFFFFF"/>
        </w:rPr>
        <w:t xml:space="preserve">ile de görüştü. </w:t>
      </w:r>
      <w:r w:rsidR="00A85272">
        <w:rPr>
          <w:color w:val="333333"/>
          <w:sz w:val="24"/>
          <w:szCs w:val="24"/>
          <w:u w:color="333333"/>
          <w:shd w:val="clear" w:color="auto" w:fill="FFFFFF"/>
        </w:rPr>
        <w:t xml:space="preserve">Şampiyon Melekler için başsağlığı dileyerek </w:t>
      </w:r>
      <w:r w:rsidR="00F26234">
        <w:rPr>
          <w:color w:val="333333"/>
          <w:sz w:val="24"/>
          <w:szCs w:val="24"/>
          <w:u w:color="333333"/>
          <w:shd w:val="clear" w:color="auto" w:fill="FFFFFF"/>
        </w:rPr>
        <w:t xml:space="preserve">acılarını paylaştığını </w:t>
      </w:r>
      <w:r w:rsidR="003F3C9C">
        <w:rPr>
          <w:color w:val="333333"/>
          <w:sz w:val="24"/>
          <w:szCs w:val="24"/>
          <w:u w:color="333333"/>
          <w:shd w:val="clear" w:color="auto" w:fill="FFFFFF"/>
        </w:rPr>
        <w:t>belirten Genel Müdür Koç,</w:t>
      </w:r>
      <w:r w:rsidR="00F26234">
        <w:rPr>
          <w:color w:val="333333"/>
          <w:sz w:val="24"/>
          <w:szCs w:val="24"/>
          <w:u w:color="333333"/>
          <w:shd w:val="clear" w:color="auto" w:fill="FFFFFF"/>
        </w:rPr>
        <w:t xml:space="preserve"> </w:t>
      </w:r>
      <w:r w:rsidR="003F3C9C">
        <w:rPr>
          <w:color w:val="333333"/>
          <w:sz w:val="24"/>
          <w:szCs w:val="24"/>
          <w:u w:color="333333"/>
          <w:shd w:val="clear" w:color="auto" w:fill="FFFFFF"/>
        </w:rPr>
        <w:t>“M</w:t>
      </w:r>
      <w:r w:rsidR="00F26234">
        <w:rPr>
          <w:color w:val="333333"/>
          <w:sz w:val="24"/>
          <w:szCs w:val="24"/>
          <w:u w:color="333333"/>
          <w:shd w:val="clear" w:color="auto" w:fill="FFFFFF"/>
        </w:rPr>
        <w:t xml:space="preserve">eleklerin anısını </w:t>
      </w:r>
      <w:r w:rsidR="00F26234">
        <w:rPr>
          <w:color w:val="333333"/>
          <w:sz w:val="24"/>
          <w:szCs w:val="24"/>
          <w:u w:color="333333"/>
          <w:shd w:val="clear" w:color="auto" w:fill="FFFFFF"/>
        </w:rPr>
        <w:lastRenderedPageBreak/>
        <w:t>yaşatmak için Turkcell ailesi olarak her zaman yan</w:t>
      </w:r>
      <w:r w:rsidR="003F3C9C">
        <w:rPr>
          <w:color w:val="333333"/>
          <w:sz w:val="24"/>
          <w:szCs w:val="24"/>
          <w:u w:color="333333"/>
          <w:shd w:val="clear" w:color="auto" w:fill="FFFFFF"/>
        </w:rPr>
        <w:t xml:space="preserve">ınızda olacağız” dedi. </w:t>
      </w:r>
      <w:r w:rsidR="00B03B8D">
        <w:rPr>
          <w:color w:val="333333"/>
          <w:sz w:val="24"/>
          <w:szCs w:val="24"/>
          <w:u w:color="333333"/>
          <w:shd w:val="clear" w:color="auto" w:fill="FFFFFF"/>
        </w:rPr>
        <w:t xml:space="preserve">Ziyarette </w:t>
      </w:r>
      <w:r w:rsidR="006A11A3">
        <w:rPr>
          <w:color w:val="333333"/>
          <w:sz w:val="24"/>
          <w:szCs w:val="24"/>
          <w:u w:color="333333"/>
          <w:shd w:val="clear" w:color="auto" w:fill="FFFFFF"/>
        </w:rPr>
        <w:t>Şampiyon Melekleri Yaşatma Derneği</w:t>
      </w:r>
      <w:r w:rsidR="007747B6">
        <w:rPr>
          <w:color w:val="333333"/>
          <w:sz w:val="24"/>
          <w:szCs w:val="24"/>
          <w:u w:color="333333"/>
          <w:shd w:val="clear" w:color="auto" w:fill="FFFFFF"/>
        </w:rPr>
        <w:t xml:space="preserve"> yönetiminden</w:t>
      </w:r>
      <w:r w:rsidR="006A11A3">
        <w:rPr>
          <w:color w:val="333333"/>
          <w:sz w:val="24"/>
          <w:szCs w:val="24"/>
          <w:u w:color="333333"/>
          <w:shd w:val="clear" w:color="auto" w:fill="FFFFFF"/>
        </w:rPr>
        <w:t xml:space="preserve"> Osman Akın, Ayşe Akın, Esra Özberkman ve Akif Bilgen yer aldı. </w:t>
      </w:r>
      <w:r w:rsidR="001D5638">
        <w:rPr>
          <w:color w:val="333333"/>
          <w:sz w:val="24"/>
          <w:szCs w:val="24"/>
          <w:u w:color="333333"/>
          <w:shd w:val="clear" w:color="auto" w:fill="FFFFFF"/>
        </w:rPr>
        <w:t xml:space="preserve">Protokol ziyaretlerinde Türkiye Cumhuriyeti’nin 100’üncü ve Kuzey Kıbrıs Türk Cumhuriyeti’nin 40’ıncı yılı anısına yapılan 140 adet fidan bağışının sertifikaları </w:t>
      </w:r>
      <w:r w:rsidR="004227B4">
        <w:rPr>
          <w:color w:val="333333"/>
          <w:sz w:val="24"/>
          <w:szCs w:val="24"/>
          <w:u w:color="333333"/>
          <w:shd w:val="clear" w:color="auto" w:fill="FFFFFF"/>
        </w:rPr>
        <w:t xml:space="preserve">da </w:t>
      </w:r>
      <w:r w:rsidR="001D5638">
        <w:rPr>
          <w:color w:val="333333"/>
          <w:sz w:val="24"/>
          <w:szCs w:val="24"/>
          <w:u w:color="333333"/>
          <w:shd w:val="clear" w:color="auto" w:fill="FFFFFF"/>
        </w:rPr>
        <w:t xml:space="preserve">takdim edildi. </w:t>
      </w:r>
    </w:p>
    <w:sectPr w:rsidR="001D5638" w:rsidRPr="00A85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54F34" w14:textId="77777777" w:rsidR="00015E5D" w:rsidRDefault="00015E5D">
      <w:r>
        <w:separator/>
      </w:r>
    </w:p>
  </w:endnote>
  <w:endnote w:type="continuationSeparator" w:id="0">
    <w:p w14:paraId="3A70D619" w14:textId="77777777" w:rsidR="00015E5D" w:rsidRDefault="0001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CC602" w14:textId="77777777" w:rsidR="003C21EC" w:rsidRDefault="003C21EC">
    <w:pPr>
      <w:pStyle w:val="stBilgive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5E5F" w14:textId="77777777" w:rsidR="003C21EC" w:rsidRDefault="003C21EC">
    <w:pPr>
      <w:pStyle w:val="stBilgive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ECF3E" w14:textId="77777777" w:rsidR="003C21EC" w:rsidRDefault="003C21EC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CEFBE" w14:textId="77777777" w:rsidR="00015E5D" w:rsidRDefault="00015E5D">
      <w:r>
        <w:separator/>
      </w:r>
    </w:p>
  </w:footnote>
  <w:footnote w:type="continuationSeparator" w:id="0">
    <w:p w14:paraId="42C004D2" w14:textId="77777777" w:rsidR="00015E5D" w:rsidRDefault="0001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1CD9E" w14:textId="77777777" w:rsidR="003C21EC" w:rsidRDefault="003C21EC">
    <w:pPr>
      <w:pStyle w:val="stBilgiveAl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DDEC" w14:textId="77777777" w:rsidR="003C21EC" w:rsidRDefault="003C21EC">
    <w:pPr>
      <w:pStyle w:val="stBilgiveAl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769E" w14:textId="77777777" w:rsidR="003C21EC" w:rsidRDefault="003C21EC">
    <w:pPr>
      <w:pStyle w:val="stBilgiveAl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78BC"/>
    <w:multiLevelType w:val="hybridMultilevel"/>
    <w:tmpl w:val="CA38713C"/>
    <w:numStyleLink w:val="eAktarlanStil1"/>
  </w:abstractNum>
  <w:abstractNum w:abstractNumId="1" w15:restartNumberingAfterBreak="0">
    <w:nsid w:val="50EB139B"/>
    <w:multiLevelType w:val="hybridMultilevel"/>
    <w:tmpl w:val="CA38713C"/>
    <w:styleLink w:val="eAktarlanStil1"/>
    <w:lvl w:ilvl="0" w:tplc="7C8A32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C2B2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EE7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E55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9EB6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C07A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0AD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08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C461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EC"/>
    <w:rsid w:val="00015E5D"/>
    <w:rsid w:val="00077B0B"/>
    <w:rsid w:val="000D76EB"/>
    <w:rsid w:val="00157D52"/>
    <w:rsid w:val="001B45B4"/>
    <w:rsid w:val="001D5638"/>
    <w:rsid w:val="001D5F65"/>
    <w:rsid w:val="003A1E2C"/>
    <w:rsid w:val="003C21EC"/>
    <w:rsid w:val="003F3C9C"/>
    <w:rsid w:val="004227B4"/>
    <w:rsid w:val="004309C3"/>
    <w:rsid w:val="00506C59"/>
    <w:rsid w:val="00515E70"/>
    <w:rsid w:val="005238C2"/>
    <w:rsid w:val="00524E15"/>
    <w:rsid w:val="00525BCB"/>
    <w:rsid w:val="005623A7"/>
    <w:rsid w:val="00597232"/>
    <w:rsid w:val="005A042C"/>
    <w:rsid w:val="005B56B9"/>
    <w:rsid w:val="005C44A0"/>
    <w:rsid w:val="005E2CC9"/>
    <w:rsid w:val="006A11A3"/>
    <w:rsid w:val="006D0920"/>
    <w:rsid w:val="0072445C"/>
    <w:rsid w:val="00760172"/>
    <w:rsid w:val="00771580"/>
    <w:rsid w:val="007747B6"/>
    <w:rsid w:val="00775AB0"/>
    <w:rsid w:val="00780A1D"/>
    <w:rsid w:val="007833D8"/>
    <w:rsid w:val="00813F37"/>
    <w:rsid w:val="0084526A"/>
    <w:rsid w:val="00847289"/>
    <w:rsid w:val="0087306D"/>
    <w:rsid w:val="009868EA"/>
    <w:rsid w:val="00991377"/>
    <w:rsid w:val="00A85272"/>
    <w:rsid w:val="00AC796A"/>
    <w:rsid w:val="00B03B8D"/>
    <w:rsid w:val="00C42BC4"/>
    <w:rsid w:val="00D43F34"/>
    <w:rsid w:val="00D8582F"/>
    <w:rsid w:val="00D8648B"/>
    <w:rsid w:val="00E57B2C"/>
    <w:rsid w:val="00EA5F76"/>
    <w:rsid w:val="00EB78D8"/>
    <w:rsid w:val="00EC3DF2"/>
    <w:rsid w:val="00F26234"/>
    <w:rsid w:val="00F5563C"/>
    <w:rsid w:val="00FA14C4"/>
    <w:rsid w:val="00FA3BFD"/>
    <w:rsid w:val="00F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55D6E"/>
  <w15:docId w15:val="{882270B5-37C3-486D-821F-5F28274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eAktarlanStil1">
    <w:name w:val="İçe Aktarılan Stil 1"/>
    <w:pPr>
      <w:numPr>
        <w:numId w:val="1"/>
      </w:numPr>
    </w:pPr>
  </w:style>
  <w:style w:type="paragraph" w:customStyle="1" w:styleId="GvdeAA">
    <w:name w:val="Gövde A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">
    <w:name w:val="Gövde"/>
    <w:rsid w:val="00F5563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GULTEN KARANFILOGLU</dc:creator>
  <cp:keywords>KKTCELL GENEL</cp:keywords>
  <cp:lastModifiedBy>GULTEN KARANFILOGLU</cp:lastModifiedBy>
  <cp:revision>4</cp:revision>
  <dcterms:created xsi:type="dcterms:W3CDTF">2023-12-09T11:43:00Z</dcterms:created>
  <dcterms:modified xsi:type="dcterms:W3CDTF">2023-12-10T10:45:00Z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52be520d-c5c5-4a24-8856-8456c0d30b33</vt:lpwstr>
  </property>
  <property fmtid="{D5CDD505-2E9C-101B-9397-08002B2CF9AE}" pid="3" name="TURKCELLCLASSIFICATION">
    <vt:lpwstr>TURKCELL GENEL</vt:lpwstr>
  </property>
</Properties>
</file>