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07B823" w14:textId="09C38EF2" w:rsidR="00884C67" w:rsidRDefault="00CC4BC9">
      <w:pPr>
        <w:pStyle w:val="Gvde"/>
        <w:jc w:val="center"/>
        <w:rPr>
          <w:rFonts w:ascii="Calibri" w:hAnsi="Calibri"/>
          <w:b/>
          <w:bCs/>
          <w:sz w:val="48"/>
          <w:szCs w:val="48"/>
        </w:rPr>
      </w:pPr>
      <w:r>
        <w:rPr>
          <w:rFonts w:ascii="Calibri" w:hAnsi="Calibri"/>
          <w:b/>
          <w:bCs/>
          <w:sz w:val="48"/>
          <w:szCs w:val="48"/>
        </w:rPr>
        <w:t>Kuzey Kıbrıs Turkcell, “Çalışan Bağlılığı” toplantısı düzenledi</w:t>
      </w:r>
    </w:p>
    <w:p w14:paraId="2E4F9A5B" w14:textId="77777777" w:rsidR="00260540" w:rsidRDefault="00260540">
      <w:pPr>
        <w:pStyle w:val="Gvde"/>
        <w:jc w:val="center"/>
        <w:rPr>
          <w:rFonts w:ascii="Calibri" w:eastAsia="Calibri" w:hAnsi="Calibri" w:cs="Calibri"/>
          <w:b/>
          <w:bCs/>
          <w:sz w:val="48"/>
          <w:szCs w:val="48"/>
        </w:rPr>
      </w:pPr>
    </w:p>
    <w:p w14:paraId="45300409" w14:textId="77777777" w:rsidR="00884C67" w:rsidRDefault="00884C67">
      <w:pPr>
        <w:pStyle w:val="Gvde"/>
        <w:rPr>
          <w:rFonts w:ascii="Calibri" w:eastAsia="Calibri" w:hAnsi="Calibri" w:cs="Calibri"/>
          <w:sz w:val="24"/>
          <w:szCs w:val="24"/>
        </w:rPr>
      </w:pPr>
    </w:p>
    <w:p w14:paraId="2A879315" w14:textId="3EE150A1" w:rsidR="00916014" w:rsidRPr="000779CE" w:rsidRDefault="00CC4BC9">
      <w:pPr>
        <w:pStyle w:val="Gvde"/>
        <w:rPr>
          <w:rFonts w:ascii="Calibri" w:eastAsia="Calibri" w:hAnsi="Calibri" w:cs="Calibri"/>
          <w:sz w:val="28"/>
          <w:szCs w:val="24"/>
        </w:rPr>
      </w:pPr>
      <w:r w:rsidRPr="000779CE">
        <w:rPr>
          <w:rFonts w:ascii="Calibri" w:hAnsi="Calibri"/>
          <w:sz w:val="28"/>
          <w:szCs w:val="24"/>
        </w:rPr>
        <w:t xml:space="preserve">Kuzey Kıbrıs Turkcell, tüm yönetim kadrosu ile </w:t>
      </w:r>
      <w:r w:rsidR="008D526F">
        <w:rPr>
          <w:rFonts w:ascii="Calibri" w:hAnsi="Calibri"/>
          <w:sz w:val="28"/>
          <w:szCs w:val="24"/>
        </w:rPr>
        <w:t>‘</w:t>
      </w:r>
      <w:r w:rsidRPr="000779CE">
        <w:rPr>
          <w:rFonts w:ascii="Calibri" w:hAnsi="Calibri"/>
          <w:sz w:val="28"/>
          <w:szCs w:val="24"/>
        </w:rPr>
        <w:t>Çalışan Bağlılığı</w:t>
      </w:r>
      <w:r w:rsidR="008D526F">
        <w:rPr>
          <w:rFonts w:ascii="Calibri" w:hAnsi="Calibri"/>
          <w:sz w:val="28"/>
          <w:szCs w:val="24"/>
        </w:rPr>
        <w:t>’</w:t>
      </w:r>
      <w:r w:rsidRPr="000779CE">
        <w:rPr>
          <w:rFonts w:ascii="Calibri" w:hAnsi="Calibri"/>
          <w:sz w:val="28"/>
          <w:szCs w:val="24"/>
        </w:rPr>
        <w:t xml:space="preserve"> odağında</w:t>
      </w:r>
      <w:r w:rsidR="00114749">
        <w:rPr>
          <w:rFonts w:ascii="Calibri" w:hAnsi="Calibri"/>
          <w:sz w:val="28"/>
          <w:szCs w:val="24"/>
        </w:rPr>
        <w:t xml:space="preserve"> geçtiğimiz hafta</w:t>
      </w:r>
      <w:r w:rsidRPr="000779CE">
        <w:rPr>
          <w:rFonts w:ascii="Calibri" w:hAnsi="Calibri"/>
          <w:sz w:val="28"/>
          <w:szCs w:val="24"/>
        </w:rPr>
        <w:t xml:space="preserve"> </w:t>
      </w:r>
      <w:r w:rsidR="00572AD5" w:rsidRPr="000779CE">
        <w:rPr>
          <w:rFonts w:ascii="Calibri" w:hAnsi="Calibri"/>
          <w:sz w:val="28"/>
          <w:szCs w:val="24"/>
        </w:rPr>
        <w:t>önemli bir toplantı gerçekleştirdi. D</w:t>
      </w:r>
      <w:r w:rsidRPr="000779CE">
        <w:rPr>
          <w:rFonts w:ascii="Calibri" w:hAnsi="Calibri"/>
          <w:sz w:val="28"/>
          <w:szCs w:val="24"/>
        </w:rPr>
        <w:t>üzenlenen toplantıda, çalışan mutluluğu ve verimliliği konusundaki anket sonuçları değerlendirildi ve bu alanda atılabilecek adımlar üzerine workshoplar yapıldı.</w:t>
      </w:r>
      <w:r w:rsidR="00916014">
        <w:rPr>
          <w:rFonts w:ascii="Calibri" w:hAnsi="Calibri"/>
          <w:sz w:val="28"/>
          <w:szCs w:val="24"/>
        </w:rPr>
        <w:t xml:space="preserve"> </w:t>
      </w:r>
      <w:r w:rsidR="00572AD5" w:rsidRPr="000779CE">
        <w:rPr>
          <w:rFonts w:ascii="Calibri" w:hAnsi="Calibri"/>
          <w:sz w:val="28"/>
          <w:szCs w:val="24"/>
        </w:rPr>
        <w:t>Esentepe</w:t>
      </w:r>
      <w:r w:rsidR="00572AD5" w:rsidRPr="000779CE">
        <w:rPr>
          <w:rFonts w:ascii="Calibri" w:hAnsi="Calibri"/>
          <w:sz w:val="28"/>
          <w:szCs w:val="24"/>
          <w:rtl/>
        </w:rPr>
        <w:t>’</w:t>
      </w:r>
      <w:r w:rsidR="00572AD5" w:rsidRPr="000779CE">
        <w:rPr>
          <w:rFonts w:ascii="Calibri" w:hAnsi="Calibri"/>
          <w:sz w:val="28"/>
          <w:szCs w:val="24"/>
        </w:rPr>
        <w:t>de bulunan Sun Valley Heart Center</w:t>
      </w:r>
      <w:r w:rsidR="00572AD5" w:rsidRPr="000779CE">
        <w:rPr>
          <w:rFonts w:ascii="Calibri" w:hAnsi="Calibri"/>
          <w:sz w:val="28"/>
          <w:szCs w:val="24"/>
          <w:rtl/>
        </w:rPr>
        <w:t>’</w:t>
      </w:r>
      <w:r w:rsidR="00572AD5" w:rsidRPr="000779CE">
        <w:rPr>
          <w:rFonts w:ascii="Calibri" w:hAnsi="Calibri"/>
          <w:sz w:val="28"/>
          <w:szCs w:val="24"/>
        </w:rPr>
        <w:t>da gerçekleşen t</w:t>
      </w:r>
      <w:r w:rsidRPr="000779CE">
        <w:rPr>
          <w:rFonts w:ascii="Calibri" w:hAnsi="Calibri"/>
          <w:sz w:val="28"/>
          <w:szCs w:val="24"/>
        </w:rPr>
        <w:t>oplantıya</w:t>
      </w:r>
      <w:r w:rsidR="00572AD5" w:rsidRPr="000779CE">
        <w:rPr>
          <w:rFonts w:ascii="Calibri" w:hAnsi="Calibri"/>
          <w:sz w:val="28"/>
          <w:szCs w:val="24"/>
        </w:rPr>
        <w:t>,</w:t>
      </w:r>
      <w:r w:rsidRPr="000779CE">
        <w:rPr>
          <w:rFonts w:ascii="Calibri" w:hAnsi="Calibri"/>
          <w:sz w:val="28"/>
          <w:szCs w:val="24"/>
        </w:rPr>
        <w:t xml:space="preserve"> Kuzey Kıbrıs Turkcell Genel Müdürü Murat Küçüközdemir </w:t>
      </w:r>
      <w:proofErr w:type="spellStart"/>
      <w:r w:rsidRPr="000779CE">
        <w:rPr>
          <w:rFonts w:ascii="Calibri" w:hAnsi="Calibri"/>
          <w:sz w:val="28"/>
          <w:szCs w:val="24"/>
          <w:lang w:val="en-US"/>
        </w:rPr>
        <w:t>ve</w:t>
      </w:r>
      <w:proofErr w:type="spellEnd"/>
      <w:r w:rsidRPr="000779CE">
        <w:rPr>
          <w:rFonts w:ascii="Calibri" w:hAnsi="Calibri"/>
          <w:sz w:val="28"/>
          <w:szCs w:val="24"/>
          <w:lang w:val="en-US"/>
        </w:rPr>
        <w:t xml:space="preserve"> </w:t>
      </w:r>
      <w:r w:rsidR="00F42047">
        <w:rPr>
          <w:rFonts w:ascii="Calibri" w:hAnsi="Calibri"/>
          <w:sz w:val="28"/>
          <w:szCs w:val="24"/>
        </w:rPr>
        <w:t xml:space="preserve">yöneticiler </w:t>
      </w:r>
      <w:r w:rsidRPr="000779CE">
        <w:rPr>
          <w:rFonts w:ascii="Calibri" w:hAnsi="Calibri"/>
          <w:sz w:val="28"/>
          <w:szCs w:val="24"/>
        </w:rPr>
        <w:t>katıldı.</w:t>
      </w:r>
      <w:r w:rsidR="00572AD5" w:rsidRPr="000779CE">
        <w:rPr>
          <w:rFonts w:ascii="Calibri" w:hAnsi="Calibri"/>
          <w:sz w:val="28"/>
          <w:szCs w:val="24"/>
        </w:rPr>
        <w:t xml:space="preserve"> </w:t>
      </w:r>
    </w:p>
    <w:p w14:paraId="4C86CDF0" w14:textId="77777777" w:rsidR="00884C67" w:rsidRDefault="00884C67">
      <w:pPr>
        <w:pStyle w:val="Gvde"/>
        <w:rPr>
          <w:rFonts w:ascii="Calibri" w:eastAsia="Calibri" w:hAnsi="Calibri" w:cs="Calibri"/>
          <w:sz w:val="24"/>
          <w:szCs w:val="24"/>
        </w:rPr>
      </w:pPr>
    </w:p>
    <w:p w14:paraId="6A975317" w14:textId="77777777" w:rsidR="00884C67" w:rsidRPr="000779CE" w:rsidRDefault="00CC4BC9">
      <w:pPr>
        <w:pStyle w:val="Gvde"/>
        <w:rPr>
          <w:rFonts w:ascii="Calibri" w:eastAsia="Calibri" w:hAnsi="Calibri" w:cs="Calibri"/>
          <w:b/>
          <w:bCs/>
          <w:sz w:val="28"/>
          <w:szCs w:val="26"/>
        </w:rPr>
      </w:pPr>
      <w:r w:rsidRPr="000779CE">
        <w:rPr>
          <w:rFonts w:ascii="Calibri" w:hAnsi="Calibri"/>
          <w:b/>
          <w:bCs/>
          <w:sz w:val="28"/>
          <w:szCs w:val="26"/>
        </w:rPr>
        <w:t>Toplantının gündemi: Çalışan memnuniyeti</w:t>
      </w:r>
    </w:p>
    <w:p w14:paraId="4A5B9091" w14:textId="77777777" w:rsidR="00884C67" w:rsidRDefault="00884C67">
      <w:pPr>
        <w:pStyle w:val="Gvde"/>
        <w:rPr>
          <w:rFonts w:ascii="Calibri" w:eastAsia="Calibri" w:hAnsi="Calibri" w:cs="Calibri"/>
          <w:sz w:val="24"/>
          <w:szCs w:val="24"/>
        </w:rPr>
      </w:pPr>
    </w:p>
    <w:p w14:paraId="04697CDB" w14:textId="77777777" w:rsidR="00916014" w:rsidRDefault="00572AD5">
      <w:pPr>
        <w:pStyle w:val="Gvde"/>
        <w:rPr>
          <w:rFonts w:ascii="Calibri" w:hAnsi="Calibri"/>
          <w:sz w:val="28"/>
          <w:szCs w:val="24"/>
        </w:rPr>
      </w:pPr>
      <w:r w:rsidRPr="000779CE">
        <w:rPr>
          <w:rFonts w:ascii="Calibri" w:hAnsi="Calibri"/>
          <w:sz w:val="28"/>
          <w:szCs w:val="24"/>
        </w:rPr>
        <w:t xml:space="preserve">Kuzey Kıbrıs </w:t>
      </w:r>
      <w:r w:rsidR="000779CE">
        <w:rPr>
          <w:rFonts w:ascii="Calibri" w:hAnsi="Calibri"/>
          <w:sz w:val="28"/>
          <w:szCs w:val="24"/>
        </w:rPr>
        <w:t>Turkcell’den verilen bilgiye göre t</w:t>
      </w:r>
      <w:r w:rsidR="00CC4BC9" w:rsidRPr="000779CE">
        <w:rPr>
          <w:rFonts w:ascii="Calibri" w:hAnsi="Calibri"/>
          <w:sz w:val="28"/>
          <w:szCs w:val="24"/>
        </w:rPr>
        <w:t>oplantının ana gündem maddeleri arasında çalışan mutluluğu</w:t>
      </w:r>
      <w:r w:rsidR="00F42047">
        <w:rPr>
          <w:rFonts w:ascii="Calibri" w:hAnsi="Calibri"/>
          <w:sz w:val="28"/>
          <w:szCs w:val="24"/>
        </w:rPr>
        <w:t>nun korunması</w:t>
      </w:r>
      <w:r w:rsidR="00CC4BC9" w:rsidRPr="000779CE">
        <w:rPr>
          <w:rFonts w:ascii="Calibri" w:hAnsi="Calibri"/>
          <w:sz w:val="28"/>
          <w:szCs w:val="24"/>
        </w:rPr>
        <w:t>, iş</w:t>
      </w:r>
      <w:r w:rsidR="00BB682F">
        <w:rPr>
          <w:rFonts w:ascii="Calibri" w:hAnsi="Calibri"/>
          <w:sz w:val="28"/>
          <w:szCs w:val="24"/>
        </w:rPr>
        <w:t xml:space="preserve"> </w:t>
      </w:r>
      <w:r w:rsidR="00CC4BC9" w:rsidRPr="000779CE">
        <w:rPr>
          <w:rFonts w:ascii="Calibri" w:hAnsi="Calibri"/>
          <w:sz w:val="28"/>
          <w:szCs w:val="24"/>
        </w:rPr>
        <w:t>özel yaşam dengesi</w:t>
      </w:r>
      <w:r w:rsidR="00F42047">
        <w:rPr>
          <w:rFonts w:ascii="Calibri" w:hAnsi="Calibri"/>
          <w:sz w:val="28"/>
          <w:szCs w:val="24"/>
        </w:rPr>
        <w:t>nin önemi</w:t>
      </w:r>
      <w:r w:rsidR="00CC4BC9" w:rsidRPr="000779CE">
        <w:rPr>
          <w:rFonts w:ascii="Calibri" w:hAnsi="Calibri"/>
          <w:sz w:val="28"/>
          <w:szCs w:val="24"/>
        </w:rPr>
        <w:t xml:space="preserve">, ekipler arası </w:t>
      </w:r>
      <w:r w:rsidR="00F42047">
        <w:rPr>
          <w:rFonts w:ascii="Calibri" w:hAnsi="Calibri"/>
          <w:sz w:val="28"/>
          <w:szCs w:val="24"/>
        </w:rPr>
        <w:t xml:space="preserve">güçlü </w:t>
      </w:r>
      <w:r w:rsidR="00CC4BC9" w:rsidRPr="000779CE">
        <w:rPr>
          <w:rFonts w:ascii="Calibri" w:hAnsi="Calibri"/>
          <w:sz w:val="28"/>
          <w:szCs w:val="24"/>
        </w:rPr>
        <w:t>iletiş</w:t>
      </w:r>
      <w:r w:rsidR="00105E73">
        <w:rPr>
          <w:rFonts w:ascii="Calibri" w:hAnsi="Calibri"/>
          <w:sz w:val="28"/>
          <w:szCs w:val="24"/>
        </w:rPr>
        <w:t>im</w:t>
      </w:r>
      <w:r w:rsidR="00F42047">
        <w:rPr>
          <w:rFonts w:ascii="Calibri" w:hAnsi="Calibri"/>
          <w:sz w:val="28"/>
          <w:szCs w:val="24"/>
        </w:rPr>
        <w:t xml:space="preserve"> bağlarının artırılması</w:t>
      </w:r>
      <w:r w:rsidR="00CC4BC9" w:rsidRPr="000779CE">
        <w:rPr>
          <w:rFonts w:ascii="Calibri" w:hAnsi="Calibri"/>
          <w:sz w:val="28"/>
          <w:szCs w:val="24"/>
        </w:rPr>
        <w:t xml:space="preserve"> ve karar süreçlerinde çalışanların daha aktif rol alması</w:t>
      </w:r>
      <w:r w:rsidR="00F42047">
        <w:rPr>
          <w:rFonts w:ascii="Calibri" w:hAnsi="Calibri"/>
          <w:sz w:val="28"/>
          <w:szCs w:val="24"/>
        </w:rPr>
        <w:t>na teşvik</w:t>
      </w:r>
      <w:r w:rsidR="00CC4BC9" w:rsidRPr="000779CE">
        <w:rPr>
          <w:rFonts w:ascii="Calibri" w:hAnsi="Calibri"/>
          <w:sz w:val="28"/>
          <w:szCs w:val="24"/>
        </w:rPr>
        <w:t xml:space="preserve"> gibi konular</w:t>
      </w:r>
      <w:r w:rsidR="00916014">
        <w:rPr>
          <w:rFonts w:ascii="Calibri" w:hAnsi="Calibri"/>
          <w:sz w:val="28"/>
          <w:szCs w:val="24"/>
        </w:rPr>
        <w:t>ın</w:t>
      </w:r>
      <w:r w:rsidR="00CC4BC9" w:rsidRPr="000779CE">
        <w:rPr>
          <w:rFonts w:ascii="Calibri" w:hAnsi="Calibri"/>
          <w:sz w:val="28"/>
          <w:szCs w:val="24"/>
        </w:rPr>
        <w:t xml:space="preserve"> yer aldı</w:t>
      </w:r>
      <w:r w:rsidR="00916014">
        <w:rPr>
          <w:rFonts w:ascii="Calibri" w:hAnsi="Calibri"/>
          <w:sz w:val="28"/>
          <w:szCs w:val="24"/>
        </w:rPr>
        <w:t xml:space="preserve">ğı belirtildi. </w:t>
      </w:r>
      <w:r w:rsidR="00916014" w:rsidRPr="000779CE">
        <w:rPr>
          <w:rFonts w:ascii="Calibri" w:hAnsi="Calibri"/>
          <w:sz w:val="28"/>
          <w:szCs w:val="24"/>
        </w:rPr>
        <w:t>Kuzey Kıbrıs Turkcell</w:t>
      </w:r>
      <w:r w:rsidR="00916014">
        <w:rPr>
          <w:rFonts w:ascii="Calibri" w:hAnsi="Calibri"/>
          <w:sz w:val="28"/>
          <w:szCs w:val="24"/>
        </w:rPr>
        <w:t xml:space="preserve"> yetkilileri</w:t>
      </w:r>
      <w:r w:rsidR="00916014">
        <w:rPr>
          <w:rFonts w:ascii="Calibri" w:hAnsi="Calibri"/>
          <w:sz w:val="28"/>
          <w:szCs w:val="24"/>
        </w:rPr>
        <w:t xml:space="preserve"> toplantıda</w:t>
      </w:r>
      <w:r w:rsidR="00916014" w:rsidRPr="000779CE">
        <w:rPr>
          <w:rFonts w:ascii="Calibri" w:hAnsi="Calibri"/>
          <w:sz w:val="28"/>
          <w:szCs w:val="24"/>
        </w:rPr>
        <w:t xml:space="preserve">, çalışan memnuniyetinin artırılmasının sadece çalışanların değil, aynı zamanda müşterilerin ve tüm paydaşların da memnuniyetine olumlu yansıyacağını </w:t>
      </w:r>
      <w:r w:rsidR="00916014">
        <w:rPr>
          <w:rFonts w:ascii="Calibri" w:hAnsi="Calibri"/>
          <w:sz w:val="28"/>
          <w:szCs w:val="24"/>
        </w:rPr>
        <w:t>değerlendirdiklerini vurguladı</w:t>
      </w:r>
      <w:r w:rsidR="00916014">
        <w:rPr>
          <w:rFonts w:ascii="Calibri" w:hAnsi="Calibri"/>
          <w:sz w:val="28"/>
          <w:szCs w:val="24"/>
        </w:rPr>
        <w:t>. Yetkililer ayrıca</w:t>
      </w:r>
      <w:r w:rsidR="00916014" w:rsidRPr="000779CE">
        <w:rPr>
          <w:rFonts w:ascii="Calibri" w:hAnsi="Calibri"/>
          <w:sz w:val="28"/>
          <w:szCs w:val="24"/>
        </w:rPr>
        <w:t xml:space="preserve">, </w:t>
      </w:r>
      <w:r w:rsidR="00916014">
        <w:rPr>
          <w:rFonts w:ascii="Calibri" w:hAnsi="Calibri"/>
          <w:sz w:val="28"/>
          <w:szCs w:val="24"/>
        </w:rPr>
        <w:t>çalışan memnuniyeti yanında müşteri memnuniyeti odağının da her zaman olduğu gibi</w:t>
      </w:r>
      <w:r w:rsidR="00916014" w:rsidRPr="000779CE">
        <w:rPr>
          <w:rFonts w:ascii="Calibri" w:hAnsi="Calibri"/>
          <w:sz w:val="28"/>
          <w:szCs w:val="24"/>
        </w:rPr>
        <w:t xml:space="preserve"> devam edeceğini vurguladı.</w:t>
      </w:r>
    </w:p>
    <w:p w14:paraId="03CE0E47" w14:textId="79E5F28F" w:rsidR="00884C67" w:rsidRPr="0002605F" w:rsidRDefault="00105E73">
      <w:pPr>
        <w:pStyle w:val="Gvde"/>
        <w:rPr>
          <w:rFonts w:ascii="Calibri" w:hAnsi="Calibri"/>
          <w:sz w:val="28"/>
          <w:szCs w:val="24"/>
        </w:rPr>
      </w:pPr>
      <w:r w:rsidRPr="000779CE" w:rsidDel="00105E73">
        <w:rPr>
          <w:rFonts w:ascii="Calibri" w:hAnsi="Calibri"/>
          <w:sz w:val="28"/>
          <w:szCs w:val="24"/>
        </w:rPr>
        <w:t xml:space="preserve"> </w:t>
      </w:r>
    </w:p>
    <w:p w14:paraId="13065B10" w14:textId="7B7FBAB9" w:rsidR="00884C67" w:rsidRPr="000779CE" w:rsidRDefault="00CC4BC9">
      <w:pPr>
        <w:pStyle w:val="Gvde"/>
        <w:rPr>
          <w:rFonts w:ascii="Calibri" w:hAnsi="Calibri"/>
          <w:b/>
          <w:bCs/>
          <w:sz w:val="28"/>
          <w:szCs w:val="26"/>
        </w:rPr>
      </w:pPr>
      <w:r w:rsidRPr="000779CE">
        <w:rPr>
          <w:rFonts w:ascii="Calibri" w:hAnsi="Calibri"/>
          <w:b/>
          <w:bCs/>
          <w:sz w:val="28"/>
          <w:szCs w:val="26"/>
        </w:rPr>
        <w:t>Küçüközdemir: “</w:t>
      </w:r>
      <w:r w:rsidR="00105E73">
        <w:rPr>
          <w:rFonts w:ascii="Calibri" w:hAnsi="Calibri"/>
          <w:b/>
          <w:bCs/>
          <w:sz w:val="28"/>
          <w:szCs w:val="26"/>
        </w:rPr>
        <w:t>Çalışan bağlılığı ve memnuniyetini artıracak her adım için çalışmalarımız devam ediyor</w:t>
      </w:r>
      <w:r w:rsidRPr="000779CE">
        <w:rPr>
          <w:rFonts w:ascii="Calibri" w:hAnsi="Calibri"/>
          <w:b/>
          <w:bCs/>
          <w:sz w:val="28"/>
          <w:szCs w:val="26"/>
        </w:rPr>
        <w:t>”</w:t>
      </w:r>
    </w:p>
    <w:p w14:paraId="75E04129" w14:textId="77777777" w:rsidR="00884C67" w:rsidRDefault="00884C67">
      <w:pPr>
        <w:pStyle w:val="Gvde"/>
        <w:rPr>
          <w:rFonts w:ascii="Calibri" w:eastAsia="Calibri" w:hAnsi="Calibri" w:cs="Calibri"/>
          <w:sz w:val="24"/>
          <w:szCs w:val="24"/>
        </w:rPr>
      </w:pPr>
    </w:p>
    <w:p w14:paraId="3730C59F" w14:textId="5DE78904" w:rsidR="00884C67" w:rsidRDefault="00CC4BC9">
      <w:pPr>
        <w:pStyle w:val="Gvde"/>
        <w:rPr>
          <w:rFonts w:ascii="Calibri" w:hAnsi="Calibri"/>
          <w:sz w:val="28"/>
          <w:szCs w:val="24"/>
        </w:rPr>
      </w:pPr>
      <w:r w:rsidRPr="000779CE">
        <w:rPr>
          <w:rFonts w:ascii="Calibri" w:hAnsi="Calibri"/>
          <w:sz w:val="28"/>
          <w:szCs w:val="24"/>
        </w:rPr>
        <w:t>Kuzey Kıbrıs Turkcell Genel Müdürü Murat Küçüközdemir, toplantıda yaptığı konuşmada, Kuzey Kıbrıs Turkcell</w:t>
      </w:r>
      <w:r w:rsidRPr="000779CE">
        <w:rPr>
          <w:rFonts w:ascii="Calibri" w:hAnsi="Calibri"/>
          <w:sz w:val="28"/>
          <w:szCs w:val="24"/>
          <w:rtl/>
        </w:rPr>
        <w:t>’</w:t>
      </w:r>
      <w:r w:rsidRPr="000779CE">
        <w:rPr>
          <w:rFonts w:ascii="Calibri" w:hAnsi="Calibri"/>
          <w:sz w:val="28"/>
          <w:szCs w:val="24"/>
        </w:rPr>
        <w:t>in sadece teknolojide öncü olmanın yanında, insanı odağa alan bir kurum olma noktasında da kararlılıkla ilerledi</w:t>
      </w:r>
      <w:r w:rsidR="003239CD">
        <w:rPr>
          <w:rFonts w:ascii="Calibri" w:hAnsi="Calibri"/>
          <w:sz w:val="28"/>
          <w:szCs w:val="24"/>
        </w:rPr>
        <w:t>kleri</w:t>
      </w:r>
      <w:r w:rsidRPr="000779CE">
        <w:rPr>
          <w:rFonts w:ascii="Calibri" w:hAnsi="Calibri"/>
          <w:sz w:val="28"/>
          <w:szCs w:val="24"/>
        </w:rPr>
        <w:t>ni ifade etti. Küçüközdemir, “</w:t>
      </w:r>
      <w:r w:rsidR="000779CE">
        <w:rPr>
          <w:rFonts w:ascii="Calibri" w:hAnsi="Calibri"/>
          <w:sz w:val="28"/>
          <w:szCs w:val="24"/>
        </w:rPr>
        <w:t>Müşterilerimizin mutluluğuna verdiğimiz önem gibi ç</w:t>
      </w:r>
      <w:r w:rsidRPr="000779CE">
        <w:rPr>
          <w:rFonts w:ascii="Calibri" w:hAnsi="Calibri"/>
          <w:sz w:val="28"/>
          <w:szCs w:val="24"/>
        </w:rPr>
        <w:t>alışanlarımızın mutluluğu</w:t>
      </w:r>
      <w:r w:rsidR="00931743">
        <w:rPr>
          <w:rFonts w:ascii="Calibri" w:hAnsi="Calibri"/>
          <w:sz w:val="28"/>
          <w:szCs w:val="24"/>
        </w:rPr>
        <w:t xml:space="preserve">, bağlılığı ve memnuniyetine de ayrıca önem veriyoruz. </w:t>
      </w:r>
      <w:r w:rsidR="00A2219D">
        <w:rPr>
          <w:rFonts w:ascii="Calibri" w:hAnsi="Calibri"/>
          <w:sz w:val="28"/>
          <w:szCs w:val="24"/>
        </w:rPr>
        <w:t xml:space="preserve">Bu memnuniyeti </w:t>
      </w:r>
      <w:r w:rsidR="00931743">
        <w:rPr>
          <w:rFonts w:ascii="Calibri" w:hAnsi="Calibri"/>
          <w:sz w:val="28"/>
          <w:szCs w:val="24"/>
        </w:rPr>
        <w:t>artıracak her adım için çalışmalarımız devam edecek</w:t>
      </w:r>
      <w:r w:rsidRPr="000779CE">
        <w:rPr>
          <w:rFonts w:ascii="Calibri" w:hAnsi="Calibri"/>
          <w:sz w:val="28"/>
          <w:szCs w:val="24"/>
        </w:rPr>
        <w:t>” dedi.</w:t>
      </w:r>
      <w:r w:rsidR="000779CE">
        <w:rPr>
          <w:rFonts w:ascii="Calibri" w:hAnsi="Calibri"/>
          <w:sz w:val="28"/>
          <w:szCs w:val="24"/>
        </w:rPr>
        <w:t xml:space="preserve"> </w:t>
      </w:r>
    </w:p>
    <w:p w14:paraId="651A24D3" w14:textId="77777777" w:rsidR="00884C67" w:rsidRDefault="00884C67">
      <w:pPr>
        <w:pStyle w:val="Gvde"/>
        <w:rPr>
          <w:rFonts w:ascii="Calibri" w:eastAsia="Calibri" w:hAnsi="Calibri" w:cs="Calibri"/>
          <w:sz w:val="24"/>
          <w:szCs w:val="24"/>
        </w:rPr>
      </w:pPr>
      <w:bookmarkStart w:id="0" w:name="_GoBack"/>
      <w:bookmarkEnd w:id="0"/>
    </w:p>
    <w:p w14:paraId="3703981B" w14:textId="77777777" w:rsidR="00884C67" w:rsidRDefault="00CC4BC9">
      <w:pPr>
        <w:pStyle w:val="Gvde"/>
        <w:rPr>
          <w:rFonts w:ascii="Calibri" w:eastAsia="Calibri" w:hAnsi="Calibri" w:cs="Calibri"/>
          <w:b/>
          <w:bCs/>
          <w:sz w:val="26"/>
          <w:szCs w:val="26"/>
        </w:rPr>
      </w:pPr>
      <w:r w:rsidRPr="000779CE">
        <w:rPr>
          <w:rFonts w:ascii="Calibri" w:hAnsi="Calibri"/>
          <w:b/>
          <w:bCs/>
          <w:sz w:val="28"/>
          <w:szCs w:val="26"/>
        </w:rPr>
        <w:t>Yenilikçi adımlar ve sürdürülebilir başarı</w:t>
      </w:r>
    </w:p>
    <w:p w14:paraId="1FEF1B67" w14:textId="77777777" w:rsidR="00884C67" w:rsidRDefault="00884C67">
      <w:pPr>
        <w:pStyle w:val="Gvde"/>
        <w:rPr>
          <w:rFonts w:ascii="Calibri" w:eastAsia="Calibri" w:hAnsi="Calibri" w:cs="Calibri"/>
          <w:sz w:val="24"/>
          <w:szCs w:val="24"/>
        </w:rPr>
      </w:pPr>
    </w:p>
    <w:p w14:paraId="19E319C3" w14:textId="03148995" w:rsidR="00884C67" w:rsidRPr="000779CE" w:rsidRDefault="00CC4BC9">
      <w:pPr>
        <w:pStyle w:val="Gvde"/>
        <w:rPr>
          <w:rFonts w:ascii="Calibri" w:hAnsi="Calibri"/>
          <w:sz w:val="28"/>
          <w:szCs w:val="24"/>
        </w:rPr>
      </w:pPr>
      <w:r w:rsidRPr="000779CE">
        <w:rPr>
          <w:rFonts w:ascii="Calibri" w:hAnsi="Calibri"/>
          <w:sz w:val="28"/>
          <w:szCs w:val="24"/>
        </w:rPr>
        <w:t>Kuzey Kıbrıs Turkcell yöneticileri, çalışan bağlılığı ve memnuniyeti konusundaki çalışmalarını sürdüreceklerini ve bu konudaki yenilikçi adımları hayata geçireceklerini belirtti. Toplantıda dile getirilen tüm öneriler ve alınan kararlar</w:t>
      </w:r>
      <w:r w:rsidR="000779CE">
        <w:rPr>
          <w:rFonts w:ascii="Calibri" w:hAnsi="Calibri"/>
          <w:sz w:val="28"/>
          <w:szCs w:val="24"/>
        </w:rPr>
        <w:t>ın</w:t>
      </w:r>
      <w:r w:rsidRPr="000779CE">
        <w:rPr>
          <w:rFonts w:ascii="Calibri" w:hAnsi="Calibri"/>
          <w:sz w:val="28"/>
          <w:szCs w:val="24"/>
        </w:rPr>
        <w:t xml:space="preserve"> çalışanların kurum içindeki motivasyonunu ve bağlılığını artırmayı hedefl</w:t>
      </w:r>
      <w:r w:rsidR="000779CE">
        <w:rPr>
          <w:rFonts w:ascii="Calibri" w:hAnsi="Calibri"/>
          <w:sz w:val="28"/>
          <w:szCs w:val="24"/>
        </w:rPr>
        <w:t xml:space="preserve">ediği </w:t>
      </w:r>
      <w:r w:rsidR="00260540">
        <w:rPr>
          <w:rFonts w:ascii="Calibri" w:hAnsi="Calibri"/>
          <w:sz w:val="28"/>
          <w:szCs w:val="24"/>
        </w:rPr>
        <w:t>ifade edildi.</w:t>
      </w:r>
    </w:p>
    <w:sectPr w:rsidR="00884C67" w:rsidRPr="000779CE" w:rsidSect="00105E73">
      <w:headerReference w:type="even" r:id="rId6"/>
      <w:headerReference w:type="first" r:id="rId7"/>
      <w:footerReference w:type="first" r:id="rId8"/>
      <w:pgSz w:w="11906" w:h="16838"/>
      <w:pgMar w:top="1134" w:right="1134" w:bottom="1134" w:left="1134" w:header="709" w:footer="85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33334B" w14:textId="77777777" w:rsidR="00070473" w:rsidRDefault="00070473">
      <w:r>
        <w:separator/>
      </w:r>
    </w:p>
  </w:endnote>
  <w:endnote w:type="continuationSeparator" w:id="0">
    <w:p w14:paraId="2645E3FF" w14:textId="77777777" w:rsidR="00070473" w:rsidRDefault="000704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91CF9D" w14:textId="77777777" w:rsidR="00D27C37" w:rsidRDefault="00D27C37" w:rsidP="00D27C3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24ED49" w14:textId="77777777" w:rsidR="00070473" w:rsidRDefault="00070473">
      <w:r>
        <w:separator/>
      </w:r>
    </w:p>
  </w:footnote>
  <w:footnote w:type="continuationSeparator" w:id="0">
    <w:p w14:paraId="2013CDB3" w14:textId="77777777" w:rsidR="00070473" w:rsidRDefault="000704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FD70CD" w14:textId="77777777" w:rsidR="00D27C37" w:rsidRDefault="00D27C37"/>
  <w:p w14:paraId="5DDD66E0" w14:textId="77777777" w:rsidR="00D27C37" w:rsidRDefault="00D27C37" w:rsidP="00D27C3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B718A6" w14:textId="77777777" w:rsidR="00D27C37" w:rsidRDefault="00D27C37" w:rsidP="00D27C3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isplayBackgroundShape/>
  <w:proofState w:spelling="clean" w:grammar="clean"/>
  <w:defaultTabStop w:val="720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4C67"/>
    <w:rsid w:val="0002605F"/>
    <w:rsid w:val="00070473"/>
    <w:rsid w:val="000779CE"/>
    <w:rsid w:val="00105E73"/>
    <w:rsid w:val="00114749"/>
    <w:rsid w:val="00142F9A"/>
    <w:rsid w:val="00260540"/>
    <w:rsid w:val="002F383E"/>
    <w:rsid w:val="003239CD"/>
    <w:rsid w:val="0056013E"/>
    <w:rsid w:val="00572AD5"/>
    <w:rsid w:val="007C5339"/>
    <w:rsid w:val="00884C67"/>
    <w:rsid w:val="008D526F"/>
    <w:rsid w:val="00916014"/>
    <w:rsid w:val="00931743"/>
    <w:rsid w:val="009771D2"/>
    <w:rsid w:val="00A2219D"/>
    <w:rsid w:val="00BB682F"/>
    <w:rsid w:val="00CC4BC9"/>
    <w:rsid w:val="00D27C37"/>
    <w:rsid w:val="00D50A50"/>
    <w:rsid w:val="00F42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2F5A9B"/>
  <w15:docId w15:val="{FCD57A94-ADCC-48D1-82F3-F4B1B8F11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tr-TR" w:eastAsia="tr-T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Gvde">
    <w:name w:val="Gövde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character" w:styleId="CommentReference">
    <w:name w:val="annotation reference"/>
    <w:basedOn w:val="DefaultParagraphFont"/>
    <w:uiPriority w:val="99"/>
    <w:semiHidden/>
    <w:unhideWhenUsed/>
    <w:rsid w:val="00F420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4204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42047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20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2047"/>
    <w:rPr>
      <w:b/>
      <w:bCs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204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2047"/>
    <w:rPr>
      <w:rFonts w:ascii="Segoe UI" w:hAnsi="Segoe UI" w:cs="Segoe UI"/>
      <w:sz w:val="18"/>
      <w:szCs w:val="18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D27C3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7C37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D27C3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27C37"/>
    <w:rPr>
      <w:sz w:val="24"/>
      <w:szCs w:val="24"/>
      <w:lang w:val="en-US" w:eastAsia="en-US"/>
    </w:rPr>
  </w:style>
  <w:style w:type="paragraph" w:styleId="Revision">
    <w:name w:val="Revision"/>
    <w:hidden/>
    <w:uiPriority w:val="99"/>
    <w:semiHidden/>
    <w:rsid w:val="0093174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321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OZLEM KAVAZ SOYKAN</dc:creator>
  <cp:keywords>KKTCELL GENEL</cp:keywords>
  <cp:lastModifiedBy>GULTEN KARANFILOGLU</cp:lastModifiedBy>
  <cp:revision>11</cp:revision>
  <cp:lastPrinted>2024-06-14T11:27:00Z</cp:lastPrinted>
  <dcterms:created xsi:type="dcterms:W3CDTF">2024-06-13T12:09:00Z</dcterms:created>
  <dcterms:modified xsi:type="dcterms:W3CDTF">2024-06-14T11:53:00Z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5a136d3e-22b5-4282-b6cf-3ebae4859a95</vt:lpwstr>
  </property>
  <property fmtid="{D5CDD505-2E9C-101B-9397-08002B2CF9AE}" pid="3" name="TURKCELLCLASSIFICATION">
    <vt:lpwstr>TURKCELL GENEL</vt:lpwstr>
  </property>
</Properties>
</file>