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3EF3" w14:textId="41F395DA" w:rsidR="00B06C6F" w:rsidRDefault="005B2473" w:rsidP="00B06C6F">
      <w:pPr>
        <w:pStyle w:val="Gvde"/>
        <w:jc w:val="center"/>
        <w:rPr>
          <w:rFonts w:ascii="Carlito" w:eastAsia="Carlito" w:hAnsi="Carlito" w:cs="Carlito"/>
          <w:b/>
          <w:bCs/>
          <w:color w:val="212529"/>
          <w:sz w:val="44"/>
          <w:szCs w:val="44"/>
          <w:u w:color="212529"/>
        </w:rPr>
      </w:pPr>
      <w:r>
        <w:rPr>
          <w:rFonts w:ascii="Carlito" w:hAnsi="Carlito" w:hint="cs"/>
          <w:b/>
          <w:bCs/>
          <w:color w:val="212529"/>
          <w:sz w:val="44"/>
          <w:szCs w:val="44"/>
          <w:u w:color="212529"/>
        </w:rPr>
        <w:t>"</w:t>
      </w:r>
      <w:bookmarkStart w:id="0" w:name="_GoBack"/>
      <w:bookmarkEnd w:id="0"/>
      <w:r w:rsidR="00B06C6F">
        <w:rPr>
          <w:rFonts w:ascii="Carlito" w:hAnsi="Carlito"/>
          <w:b/>
          <w:bCs/>
          <w:color w:val="212529"/>
          <w:sz w:val="44"/>
          <w:szCs w:val="44"/>
          <w:u w:color="212529"/>
        </w:rPr>
        <w:t>Rutin ve operasyonel işlerimizi robotlara aktararak %90-95 zaman tasarrufu elde etmeye başladık”</w:t>
      </w:r>
    </w:p>
    <w:p w14:paraId="0CD5A674" w14:textId="77777777" w:rsidR="00B06C6F" w:rsidRDefault="00B06C6F" w:rsidP="00B06C6F">
      <w:pPr>
        <w:pStyle w:val="Gvde"/>
        <w:rPr>
          <w:rFonts w:ascii="Calibri Light" w:eastAsia="Calibri Light" w:hAnsi="Calibri Light" w:cs="Calibri Light"/>
          <w:sz w:val="26"/>
          <w:szCs w:val="26"/>
        </w:rPr>
      </w:pPr>
    </w:p>
    <w:p w14:paraId="7B5F7020" w14:textId="77777777" w:rsidR="00B06C6F" w:rsidRDefault="00B06C6F" w:rsidP="00B06C6F">
      <w:pPr>
        <w:pStyle w:val="NormalWeb"/>
        <w:shd w:val="clear" w:color="auto" w:fill="FFFFFF"/>
        <w:spacing w:before="0"/>
        <w:rPr>
          <w:rFonts w:ascii="Calibri Light" w:hAnsi="Calibri Light"/>
          <w:color w:val="212529"/>
          <w:sz w:val="26"/>
          <w:szCs w:val="26"/>
          <w:u w:color="212529"/>
        </w:rPr>
      </w:pPr>
      <w:r>
        <w:rPr>
          <w:rFonts w:ascii="Calibri Light" w:hAnsi="Calibri Light"/>
          <w:color w:val="212529"/>
          <w:sz w:val="26"/>
          <w:szCs w:val="26"/>
          <w:u w:color="212529"/>
        </w:rPr>
        <w:t xml:space="preserve">Teknolojinin hayatımıza kazandırdıkları elbette ki saymakla bitmez. Kuzey Kıbrıs Turkcell de gelişen ve hayatı kolaylaştıran, iş yapışlarını değiştiren, yeni süreçleri hemen hayatına katan bir şirket. RPA (Robotic Process Automation) yazılım robotları tam da bu noktada hayatımıza giren, bir çalışan gibi </w:t>
      </w:r>
      <w:r>
        <w:rPr>
          <w:rFonts w:ascii="Calibri Light" w:hAnsi="Calibri Light"/>
          <w:color w:val="212529"/>
          <w:sz w:val="26"/>
          <w:szCs w:val="26"/>
          <w:u w:color="212529"/>
          <w:shd w:val="clear" w:color="auto" w:fill="FFFFFF"/>
        </w:rPr>
        <w:t xml:space="preserve">uygulama ve programlara erişebilen, dijital ortamda olan verileri okuyup işleyebilen, analiz edip sonucu raporlayabilen </w:t>
      </w:r>
      <w:r>
        <w:rPr>
          <w:rFonts w:ascii="Calibri Light" w:hAnsi="Calibri Light"/>
          <w:color w:val="212529"/>
          <w:sz w:val="26"/>
          <w:szCs w:val="26"/>
          <w:u w:color="212529"/>
        </w:rPr>
        <w:t xml:space="preserve">yeni bir teknoloji… </w:t>
      </w:r>
    </w:p>
    <w:p w14:paraId="175D807A" w14:textId="77777777" w:rsidR="00E7285A" w:rsidRDefault="00E7285A" w:rsidP="00B06C6F">
      <w:pPr>
        <w:pStyle w:val="NormalWeb"/>
        <w:shd w:val="clear" w:color="auto" w:fill="FFFFFF"/>
        <w:spacing w:before="0"/>
        <w:rPr>
          <w:rFonts w:ascii="Carlito" w:hAnsi="Carlito" w:hint="eastAsia"/>
          <w:b/>
          <w:bCs/>
          <w:sz w:val="26"/>
          <w:szCs w:val="26"/>
        </w:rPr>
      </w:pPr>
    </w:p>
    <w:p w14:paraId="79167DBE" w14:textId="77777777" w:rsidR="00B06C6F" w:rsidRDefault="00B06C6F" w:rsidP="00B06C6F">
      <w:pPr>
        <w:pStyle w:val="NormalWeb"/>
        <w:shd w:val="clear" w:color="auto" w:fill="FFFFFF"/>
        <w:spacing w:before="0"/>
        <w:rPr>
          <w:rFonts w:ascii="Carlito" w:eastAsia="Carlito" w:hAnsi="Carlito" w:cs="Carlito"/>
          <w:b/>
          <w:bCs/>
          <w:sz w:val="26"/>
          <w:szCs w:val="26"/>
        </w:rPr>
      </w:pPr>
      <w:r>
        <w:rPr>
          <w:rFonts w:ascii="Carlito" w:hAnsi="Carlito"/>
          <w:b/>
          <w:bCs/>
          <w:sz w:val="26"/>
          <w:szCs w:val="26"/>
        </w:rPr>
        <w:t>Kuzey Kıbrıs Turkcell İş Destek Genel Müdür Yardımcısı Burcu Topal RPA ile ilgili soruları yanıtladı:</w:t>
      </w:r>
    </w:p>
    <w:p w14:paraId="6EE2CF6B" w14:textId="77777777" w:rsidR="00B06C6F" w:rsidRPr="007D077E" w:rsidRDefault="00B06C6F" w:rsidP="00B06C6F">
      <w:pPr>
        <w:pStyle w:val="PlainText"/>
        <w:numPr>
          <w:ilvl w:val="0"/>
          <w:numId w:val="1"/>
        </w:numPr>
        <w:rPr>
          <w:rFonts w:ascii="Carlito" w:hAnsi="Carlito" w:hint="eastAsia"/>
          <w:b/>
          <w:bCs/>
          <w:sz w:val="26"/>
          <w:szCs w:val="26"/>
        </w:rPr>
      </w:pPr>
      <w:r w:rsidRPr="007D077E">
        <w:rPr>
          <w:rFonts w:ascii="Carlito" w:hAnsi="Carlito"/>
          <w:b/>
          <w:bCs/>
          <w:sz w:val="26"/>
          <w:szCs w:val="26"/>
        </w:rPr>
        <w:t>Robotik Süreç Otomasyonu nedir? Bu otomasyonla neler yapılabilir?</w:t>
      </w:r>
    </w:p>
    <w:p w14:paraId="0E3C1D35" w14:textId="77777777" w:rsidR="00B06C6F" w:rsidRDefault="00B06C6F" w:rsidP="00B06C6F">
      <w:pPr>
        <w:pStyle w:val="NormalWeb"/>
        <w:shd w:val="clear" w:color="auto" w:fill="FFFFFF"/>
        <w:spacing w:before="0"/>
        <w:rPr>
          <w:rFonts w:ascii="Calibri Light" w:hAnsi="Calibri Light"/>
          <w:color w:val="212529"/>
          <w:sz w:val="26"/>
          <w:szCs w:val="26"/>
          <w:u w:color="212529"/>
        </w:rPr>
      </w:pPr>
      <w:r>
        <w:rPr>
          <w:rFonts w:ascii="Calibri Light" w:hAnsi="Calibri Light"/>
          <w:color w:val="212529"/>
          <w:sz w:val="26"/>
          <w:szCs w:val="26"/>
          <w:u w:color="212529"/>
        </w:rPr>
        <w:t xml:space="preserve">RPA (Robotic Process Automation) yazılım robotları, bir çalışan gibi </w:t>
      </w:r>
      <w:r w:rsidRPr="00DA5161">
        <w:rPr>
          <w:rFonts w:ascii="Calibri Light" w:hAnsi="Calibri Light"/>
          <w:color w:val="212529"/>
          <w:sz w:val="26"/>
          <w:szCs w:val="26"/>
          <w:u w:color="212529"/>
        </w:rPr>
        <w:t xml:space="preserve">uygulama ve programlara giriş yapabilen, veri okuyup işleyebilen, analiz edip sonucu raporlayabilen </w:t>
      </w:r>
      <w:r>
        <w:rPr>
          <w:rFonts w:ascii="Calibri Light" w:hAnsi="Calibri Light"/>
          <w:color w:val="212529"/>
          <w:sz w:val="26"/>
          <w:szCs w:val="26"/>
          <w:u w:color="212529"/>
        </w:rPr>
        <w:t>yeni bir teknolojidir. Robotik Süreç Otomasyonu teknolojisinde robotlar, rutin işleri ‘insansız’</w:t>
      </w:r>
      <w:r>
        <w:rPr>
          <w:rFonts w:ascii="Calibri Light" w:hAnsi="Calibri Light" w:hint="cs"/>
          <w:color w:val="212529"/>
          <w:sz w:val="26"/>
          <w:szCs w:val="26"/>
          <w:u w:color="212529"/>
          <w:rtl/>
        </w:rPr>
        <w:t xml:space="preserve"> </w:t>
      </w:r>
      <w:r>
        <w:rPr>
          <w:rFonts w:ascii="Calibri Light" w:hAnsi="Calibri Light"/>
          <w:color w:val="212529"/>
          <w:sz w:val="26"/>
          <w:szCs w:val="26"/>
          <w:u w:color="212529"/>
        </w:rPr>
        <w:t>bir şekilde yaparlar ve bu robotlar ‘dijital çalışan’</w:t>
      </w:r>
      <w:r>
        <w:rPr>
          <w:rFonts w:ascii="Calibri Light" w:hAnsi="Calibri Light"/>
          <w:color w:val="212529"/>
          <w:sz w:val="26"/>
          <w:szCs w:val="26"/>
          <w:u w:color="212529"/>
          <w:rtl/>
        </w:rPr>
        <w:t xml:space="preserve"> </w:t>
      </w:r>
      <w:r>
        <w:rPr>
          <w:rFonts w:ascii="Calibri Light" w:hAnsi="Calibri Light"/>
          <w:color w:val="212529"/>
          <w:sz w:val="26"/>
          <w:szCs w:val="26"/>
          <w:u w:color="212529"/>
        </w:rPr>
        <w:t>olarak da nitelendirilebilirler. Rutin işlerin robot kullanıcılara yaptırılmasıyla birlikte çalışanlar katma değer yaratan işlerine odaklanabilir, eforlarını bu işlere aktarabilirler. RPA robotları örneğin, e- postalarınızı okuyabilir, varsa e-postadaki ekli dosyaları açabilir, bunları düzenleyip arşivleyebilir</w:t>
      </w:r>
      <w:r w:rsidR="00F811D4">
        <w:rPr>
          <w:rFonts w:ascii="Calibri Light" w:hAnsi="Calibri Light"/>
          <w:color w:val="212529"/>
          <w:sz w:val="26"/>
          <w:szCs w:val="26"/>
          <w:u w:color="212529"/>
        </w:rPr>
        <w:t>,</w:t>
      </w:r>
      <w:r>
        <w:rPr>
          <w:rFonts w:ascii="Calibri Light" w:hAnsi="Calibri Light"/>
          <w:color w:val="212529"/>
          <w:sz w:val="26"/>
          <w:szCs w:val="26"/>
          <w:u w:color="212529"/>
        </w:rPr>
        <w:t xml:space="preserve"> dosyalar arasında bilgi aktarımı yapabilir, bilgi girişi ve hesaplamalar yapabilir;</w:t>
      </w:r>
      <w:r w:rsidRPr="00DA5161">
        <w:rPr>
          <w:rFonts w:ascii="Calibri Light" w:hAnsi="Calibri Light"/>
          <w:color w:val="212529"/>
          <w:sz w:val="26"/>
          <w:szCs w:val="26"/>
          <w:u w:color="212529"/>
        </w:rPr>
        <w:t xml:space="preserve"> fatura tutar</w:t>
      </w:r>
      <w:r>
        <w:rPr>
          <w:rFonts w:ascii="Calibri Light" w:hAnsi="Calibri Light"/>
          <w:color w:val="212529"/>
          <w:sz w:val="26"/>
          <w:szCs w:val="26"/>
          <w:u w:color="212529"/>
        </w:rPr>
        <w:t xml:space="preserve">ı doğrulaması yaparak fatura düzenleyebilir, izin verilen uygulamalara girerek verilen görevleri hatasız bir şekilde tamamlayıp sistemden çıkış yaparak bu ve benzeri süreçleri yönetebilirler. </w:t>
      </w:r>
    </w:p>
    <w:p w14:paraId="33392BEF" w14:textId="77777777" w:rsidR="00B06C6F" w:rsidRDefault="00B06C6F" w:rsidP="00B06C6F">
      <w:pPr>
        <w:pStyle w:val="PlainText"/>
        <w:rPr>
          <w:rFonts w:ascii="Calibri Light" w:hAnsi="Calibri Light"/>
          <w:color w:val="212529"/>
          <w:sz w:val="26"/>
          <w:szCs w:val="26"/>
          <w:u w:color="212529"/>
        </w:rPr>
      </w:pPr>
    </w:p>
    <w:p w14:paraId="335733B6" w14:textId="77777777" w:rsidR="00B06C6F" w:rsidRPr="00AB634C" w:rsidRDefault="00B06C6F" w:rsidP="00B06C6F">
      <w:pPr>
        <w:pStyle w:val="PlainText"/>
        <w:numPr>
          <w:ilvl w:val="0"/>
          <w:numId w:val="1"/>
        </w:numPr>
        <w:rPr>
          <w:rFonts w:ascii="Carlito" w:hAnsi="Carlito" w:hint="eastAsia"/>
          <w:b/>
          <w:bCs/>
          <w:sz w:val="26"/>
          <w:szCs w:val="26"/>
        </w:rPr>
      </w:pPr>
      <w:r w:rsidRPr="00AB634C">
        <w:rPr>
          <w:rFonts w:ascii="Carlito" w:hAnsi="Carlito"/>
          <w:b/>
          <w:bCs/>
          <w:sz w:val="26"/>
          <w:szCs w:val="26"/>
        </w:rPr>
        <w:t>Kuzey Kıbrıs Turkcell olarak Robotik Süreç Otomasyonu</w:t>
      </w:r>
      <w:r>
        <w:rPr>
          <w:rFonts w:ascii="Carlito" w:hAnsi="Carlito"/>
          <w:b/>
          <w:bCs/>
          <w:sz w:val="26"/>
          <w:szCs w:val="26"/>
        </w:rPr>
        <w:t>’</w:t>
      </w:r>
      <w:r w:rsidRPr="00AB634C">
        <w:rPr>
          <w:rFonts w:ascii="Carlito" w:hAnsi="Carlito"/>
          <w:b/>
          <w:bCs/>
          <w:sz w:val="26"/>
          <w:szCs w:val="26"/>
        </w:rPr>
        <w:t>nu uygularken hedef ve amaçlarınızdan biraz bahsedebilir misiniz?</w:t>
      </w:r>
    </w:p>
    <w:p w14:paraId="33679653" w14:textId="77777777" w:rsidR="00B06C6F" w:rsidRPr="001C5EF9" w:rsidRDefault="00B06C6F" w:rsidP="00B06C6F">
      <w:pPr>
        <w:pStyle w:val="NormalWeb"/>
        <w:shd w:val="clear" w:color="auto" w:fill="FFFFFF"/>
        <w:spacing w:before="0"/>
        <w:rPr>
          <w:rFonts w:ascii="Calibri Light" w:hAnsi="Calibri Light"/>
          <w:color w:val="212529"/>
          <w:sz w:val="26"/>
          <w:szCs w:val="26"/>
          <w:u w:color="212529"/>
        </w:rPr>
      </w:pPr>
      <w:r w:rsidRPr="001C5EF9">
        <w:rPr>
          <w:rFonts w:ascii="Calibri Light" w:hAnsi="Calibri Light"/>
          <w:color w:val="212529"/>
          <w:sz w:val="26"/>
          <w:szCs w:val="26"/>
          <w:u w:color="212529"/>
        </w:rPr>
        <w:t xml:space="preserve">Kuzey Kıbrıs Turkcell olarak dijitalleşme her zaman odağımızda oldu. 2021 yılının sonunda organizasyonumuzda oluşturduğumuz İş Süreçleri Yönetimi ve Sürekli İyileştirme </w:t>
      </w:r>
      <w:r>
        <w:rPr>
          <w:rFonts w:ascii="Calibri Light" w:hAnsi="Calibri Light"/>
          <w:color w:val="212529"/>
          <w:sz w:val="26"/>
          <w:szCs w:val="26"/>
          <w:u w:color="212529"/>
        </w:rPr>
        <w:t>B</w:t>
      </w:r>
      <w:r w:rsidRPr="001C5EF9">
        <w:rPr>
          <w:rFonts w:ascii="Calibri Light" w:hAnsi="Calibri Light"/>
          <w:color w:val="212529"/>
          <w:sz w:val="26"/>
          <w:szCs w:val="26"/>
          <w:u w:color="212529"/>
        </w:rPr>
        <w:t>ölümü</w:t>
      </w:r>
      <w:r>
        <w:rPr>
          <w:rFonts w:ascii="Calibri Light" w:hAnsi="Calibri Light"/>
          <w:color w:val="212529"/>
          <w:sz w:val="26"/>
          <w:szCs w:val="26"/>
          <w:u w:color="212529"/>
        </w:rPr>
        <w:t>’müz</w:t>
      </w:r>
      <w:r w:rsidRPr="001C5EF9">
        <w:rPr>
          <w:rFonts w:ascii="Calibri Light" w:hAnsi="Calibri Light"/>
          <w:color w:val="212529"/>
          <w:sz w:val="26"/>
          <w:szCs w:val="26"/>
          <w:u w:color="212529"/>
        </w:rPr>
        <w:t xml:space="preserve"> ile berebar dijitalleşmeyi </w:t>
      </w:r>
      <w:r>
        <w:rPr>
          <w:rFonts w:ascii="Calibri Light" w:hAnsi="Calibri Light"/>
          <w:color w:val="212529"/>
          <w:sz w:val="26"/>
          <w:szCs w:val="26"/>
          <w:u w:color="212529"/>
        </w:rPr>
        <w:t>i</w:t>
      </w:r>
      <w:r w:rsidRPr="001C5EF9">
        <w:rPr>
          <w:rFonts w:ascii="Calibri Light" w:hAnsi="Calibri Light"/>
          <w:color w:val="212529"/>
          <w:sz w:val="26"/>
          <w:szCs w:val="26"/>
          <w:u w:color="212529"/>
        </w:rPr>
        <w:t xml:space="preserve">ş </w:t>
      </w:r>
      <w:r>
        <w:rPr>
          <w:rFonts w:ascii="Calibri Light" w:hAnsi="Calibri Light"/>
          <w:color w:val="212529"/>
          <w:sz w:val="26"/>
          <w:szCs w:val="26"/>
          <w:u w:color="212529"/>
        </w:rPr>
        <w:t>s</w:t>
      </w:r>
      <w:r w:rsidRPr="001C5EF9">
        <w:rPr>
          <w:rFonts w:ascii="Calibri Light" w:hAnsi="Calibri Light"/>
          <w:color w:val="212529"/>
          <w:sz w:val="26"/>
          <w:szCs w:val="26"/>
          <w:u w:color="212529"/>
        </w:rPr>
        <w:t xml:space="preserve">üreçlerimizde de gerçekleştirmek amaçlı RPA teknolojisini bünyemizde denedik ve olumlu sonuçlar sonrasında 2 ay gibi kısa bir sürede </w:t>
      </w:r>
      <w:r>
        <w:rPr>
          <w:rFonts w:ascii="Calibri Light" w:hAnsi="Calibri Light"/>
          <w:color w:val="212529"/>
          <w:sz w:val="26"/>
          <w:szCs w:val="26"/>
          <w:u w:color="212529"/>
        </w:rPr>
        <w:t>eğitim ve kurulumlarımız tamamlayarak süreçlerimizi otomasyona geçirmeye başladık.</w:t>
      </w:r>
    </w:p>
    <w:p w14:paraId="27FEB363" w14:textId="77777777" w:rsidR="00B06C6F" w:rsidRDefault="00B06C6F" w:rsidP="00B06C6F">
      <w:pPr>
        <w:pStyle w:val="NormalWeb"/>
        <w:shd w:val="clear" w:color="auto" w:fill="FFFFFF"/>
        <w:spacing w:before="0"/>
        <w:rPr>
          <w:rFonts w:ascii="Carlito" w:hAnsi="Carlito" w:hint="eastAsia"/>
          <w:b/>
          <w:bCs/>
          <w:sz w:val="26"/>
          <w:szCs w:val="26"/>
        </w:rPr>
      </w:pPr>
    </w:p>
    <w:p w14:paraId="7134B082" w14:textId="77777777" w:rsidR="00B06C6F" w:rsidRDefault="00B06C6F" w:rsidP="00B06C6F">
      <w:pPr>
        <w:pStyle w:val="PlainText"/>
        <w:numPr>
          <w:ilvl w:val="0"/>
          <w:numId w:val="1"/>
        </w:numPr>
        <w:rPr>
          <w:rFonts w:ascii="Carlito" w:hAnsi="Carlito" w:hint="eastAsia"/>
          <w:b/>
          <w:bCs/>
          <w:sz w:val="26"/>
          <w:szCs w:val="26"/>
        </w:rPr>
      </w:pPr>
      <w:r>
        <w:rPr>
          <w:rFonts w:ascii="Carlito" w:hAnsi="Carlito"/>
          <w:b/>
          <w:bCs/>
          <w:sz w:val="26"/>
          <w:szCs w:val="26"/>
        </w:rPr>
        <w:t>Kurumlar bu teknolojiyi hayata nasıl geçirebilirler? Kendi deneyimlerinizden de yararlanarak kısaca özetleyebilir misiniz</w:t>
      </w:r>
      <w:r w:rsidRPr="00AB634C">
        <w:rPr>
          <w:rFonts w:ascii="Carlito" w:hAnsi="Carlito"/>
          <w:b/>
          <w:bCs/>
          <w:sz w:val="26"/>
          <w:szCs w:val="26"/>
        </w:rPr>
        <w:t>?</w:t>
      </w:r>
    </w:p>
    <w:p w14:paraId="0D645960" w14:textId="6B19BE9B" w:rsidR="00B06C6F" w:rsidRDefault="00B06C6F" w:rsidP="00B06C6F">
      <w:pPr>
        <w:pStyle w:val="NormalWeb"/>
        <w:shd w:val="clear" w:color="auto" w:fill="FFFFFF"/>
        <w:spacing w:before="0"/>
        <w:rPr>
          <w:rFonts w:ascii="Calibri Light" w:hAnsi="Calibri Light"/>
          <w:color w:val="212529"/>
          <w:sz w:val="26"/>
          <w:szCs w:val="26"/>
          <w:u w:color="212529"/>
        </w:rPr>
      </w:pPr>
      <w:r w:rsidRPr="001C5EF9">
        <w:rPr>
          <w:rFonts w:ascii="Calibri Light" w:hAnsi="Calibri Light"/>
          <w:color w:val="212529"/>
          <w:sz w:val="26"/>
          <w:szCs w:val="26"/>
          <w:u w:color="212529"/>
        </w:rPr>
        <w:t xml:space="preserve">RPA yazılım robotlarını hayata geçirebilmek için öncelikle otomasyonu hedeflenen sürecin girdilerinin dijital olması gerekmektedir. </w:t>
      </w:r>
      <w:r w:rsidRPr="001C5EF9">
        <w:rPr>
          <w:rFonts w:ascii="Calibri Light" w:hAnsi="Calibri Light" w:hint="eastAsia"/>
          <w:color w:val="212529"/>
          <w:sz w:val="26"/>
          <w:szCs w:val="26"/>
          <w:u w:color="212529"/>
        </w:rPr>
        <w:t>Y</w:t>
      </w:r>
      <w:r w:rsidRPr="001C5EF9">
        <w:rPr>
          <w:rFonts w:ascii="Calibri Light" w:hAnsi="Calibri Light"/>
          <w:color w:val="212529"/>
          <w:sz w:val="26"/>
          <w:szCs w:val="26"/>
          <w:u w:color="212529"/>
        </w:rPr>
        <w:t>ani bir e-posta</w:t>
      </w:r>
      <w:r>
        <w:rPr>
          <w:rFonts w:ascii="Calibri Light" w:hAnsi="Calibri Light"/>
          <w:color w:val="212529"/>
          <w:sz w:val="26"/>
          <w:szCs w:val="26"/>
          <w:u w:color="212529"/>
        </w:rPr>
        <w:t xml:space="preserve"> ya da </w:t>
      </w:r>
      <w:r w:rsidRPr="001C5EF9">
        <w:rPr>
          <w:rFonts w:ascii="Calibri Light" w:hAnsi="Calibri Light"/>
          <w:color w:val="212529"/>
          <w:sz w:val="26"/>
          <w:szCs w:val="26"/>
          <w:u w:color="212529"/>
        </w:rPr>
        <w:lastRenderedPageBreak/>
        <w:t>bilgisayarınızdaki bir klasör dijital girdiye örnek gösterilebilir.</w:t>
      </w:r>
      <w:r>
        <w:rPr>
          <w:rFonts w:ascii="Calibri Light" w:hAnsi="Calibri Light"/>
          <w:color w:val="212529"/>
          <w:sz w:val="26"/>
          <w:szCs w:val="26"/>
          <w:u w:color="212529"/>
        </w:rPr>
        <w:t xml:space="preserve"> Dijital girdileri olan süreç tanımlanıp, analizi tamamlandıktan sonra RPA developerlarımız tarafından süreç robota tanımlanıp hayata geçirilmektedir. Az önce belirttiğim gibi uygulaması ve kurulumu oldukça hızlı olan RPA’</w:t>
      </w:r>
      <w:r w:rsidR="00676571">
        <w:rPr>
          <w:rFonts w:ascii="Calibri Light" w:hAnsi="Calibri Light"/>
          <w:color w:val="212529"/>
          <w:sz w:val="26"/>
          <w:szCs w:val="26"/>
          <w:u w:color="212529"/>
        </w:rPr>
        <w:t>nı</w:t>
      </w:r>
      <w:r>
        <w:rPr>
          <w:rFonts w:ascii="Calibri Light" w:hAnsi="Calibri Light"/>
          <w:color w:val="212529"/>
          <w:sz w:val="26"/>
          <w:szCs w:val="26"/>
          <w:u w:color="212529"/>
        </w:rPr>
        <w:t xml:space="preserve">n kullanımı için de Turkcell Global Bilgi’den destek alarak süreçlerimizi hayata geçiriyoruz. Kuzey Kıbrıs’ta bundan sonraki amaçlarımızdan biri de kendi hayatımızda katma değer yaratan bu teknolojiyi ada genelinde kurumlara yayabilmek.  </w:t>
      </w:r>
    </w:p>
    <w:p w14:paraId="5DC56BF3" w14:textId="77777777" w:rsidR="006A759C" w:rsidRPr="001C5EF9" w:rsidRDefault="006A759C" w:rsidP="00B06C6F">
      <w:pPr>
        <w:pStyle w:val="NormalWeb"/>
        <w:shd w:val="clear" w:color="auto" w:fill="FFFFFF"/>
        <w:spacing w:before="0"/>
        <w:rPr>
          <w:rFonts w:ascii="Calibri Light" w:hAnsi="Calibri Light"/>
          <w:color w:val="212529"/>
          <w:sz w:val="26"/>
          <w:szCs w:val="26"/>
          <w:u w:color="212529"/>
        </w:rPr>
      </w:pPr>
    </w:p>
    <w:p w14:paraId="79CB2C54" w14:textId="77777777" w:rsidR="00B06C6F" w:rsidRDefault="00B06C6F" w:rsidP="00B06C6F">
      <w:pPr>
        <w:pStyle w:val="PlainText"/>
        <w:numPr>
          <w:ilvl w:val="0"/>
          <w:numId w:val="1"/>
        </w:numPr>
        <w:rPr>
          <w:rFonts w:ascii="Carlito" w:hAnsi="Carlito" w:hint="eastAsia"/>
          <w:b/>
          <w:bCs/>
          <w:sz w:val="26"/>
          <w:szCs w:val="26"/>
        </w:rPr>
      </w:pPr>
      <w:r>
        <w:rPr>
          <w:rFonts w:ascii="Carlito" w:hAnsi="Carlito"/>
          <w:b/>
          <w:bCs/>
          <w:sz w:val="26"/>
          <w:szCs w:val="26"/>
        </w:rPr>
        <w:t>Özellikle hangi sektörlerde, hangi bölümlerde en fazla kullanılı</w:t>
      </w:r>
      <w:r>
        <w:rPr>
          <w:rFonts w:ascii="Carlito" w:hAnsi="Carlito"/>
          <w:b/>
          <w:bCs/>
          <w:sz w:val="26"/>
          <w:szCs w:val="26"/>
          <w:lang w:val="zh-TW" w:eastAsia="zh-TW"/>
        </w:rPr>
        <w:t xml:space="preserve">yor? </w:t>
      </w:r>
    </w:p>
    <w:p w14:paraId="027097AB" w14:textId="77777777" w:rsidR="00B06C6F" w:rsidRDefault="00B06C6F" w:rsidP="00B06C6F">
      <w:pPr>
        <w:pStyle w:val="PlainText"/>
        <w:rPr>
          <w:rFonts w:ascii="Calibri Light" w:eastAsia="Calibri Light" w:hAnsi="Calibri Light" w:cs="Calibri Light"/>
          <w:color w:val="212529"/>
          <w:sz w:val="26"/>
          <w:szCs w:val="26"/>
          <w:u w:color="212529"/>
        </w:rPr>
      </w:pPr>
      <w:r>
        <w:rPr>
          <w:rFonts w:ascii="Calibri Light" w:hAnsi="Calibri Light"/>
          <w:color w:val="212529"/>
          <w:sz w:val="26"/>
          <w:szCs w:val="26"/>
          <w:u w:color="212529"/>
        </w:rPr>
        <w:t xml:space="preserve">Robotik süreç otomasyonlarını artık hemen her sektörde görmek mümkün. Bankacılık ve finans, sigortacılık, sanayi ve üretim, e-ticaret, telekomünikasyon, teknoloji, enerji, kamu, müşteri hizmetleri sektörlerinde kullanımı oldukça yaygındır. Sektörel olarak RPA teknolojisinden söz ederken hangi iş birimlerinde neler yapabilir şöyle örnekleyebiliriz. RPA robotları, kendilerine aktarılan görevleri yürütmek için çeşitli kaynaklardan veri alıp kullanabildikleri için yoğun veri yönetimi gerektiren tüm departmanlarda; örneğin müşteri hizmetleri, çağrı merkezi, satış ve pazarlama departmanlarında etkin bir şekilde kullanılabilirler. Diğer yandan kurumların finansal operasyonlarında otomatik fatura oluşturabilirler, faturaları siparişlerle eşleyebilirler, ödeme işlemlerinde otomasyon sağlayıp, muhasebe bölümlerine hız ve verimlilik kazandırırlar. Özetle aslında sektör ve departman gözetmeksizin dijital ortamdaki tüm vakit alan, rutin, operasyonel işleri RPA robotlarına delege edebiliriz. </w:t>
      </w:r>
    </w:p>
    <w:p w14:paraId="3477260E" w14:textId="77777777" w:rsidR="00B06C6F" w:rsidRDefault="00B06C6F"/>
    <w:p w14:paraId="59FBC400" w14:textId="77777777" w:rsidR="00B06C6F" w:rsidRDefault="00B06C6F" w:rsidP="00B06C6F">
      <w:pPr>
        <w:pStyle w:val="PlainText"/>
        <w:numPr>
          <w:ilvl w:val="0"/>
          <w:numId w:val="1"/>
        </w:numPr>
        <w:rPr>
          <w:rFonts w:ascii="Carlito" w:hAnsi="Carlito" w:hint="eastAsia"/>
          <w:b/>
          <w:bCs/>
          <w:sz w:val="26"/>
          <w:szCs w:val="26"/>
        </w:rPr>
      </w:pPr>
      <w:r>
        <w:rPr>
          <w:rFonts w:ascii="Carlito" w:hAnsi="Carlito"/>
          <w:b/>
          <w:bCs/>
          <w:sz w:val="26"/>
          <w:szCs w:val="26"/>
        </w:rPr>
        <w:t>RPA şirketlere, kurumlara ne kazandırı</w:t>
      </w:r>
      <w:r>
        <w:rPr>
          <w:rFonts w:ascii="Carlito" w:hAnsi="Carlito"/>
          <w:b/>
          <w:bCs/>
          <w:sz w:val="26"/>
          <w:szCs w:val="26"/>
          <w:lang w:val="zh-TW" w:eastAsia="zh-TW"/>
        </w:rPr>
        <w:t xml:space="preserve">yor? </w:t>
      </w:r>
    </w:p>
    <w:p w14:paraId="2A9B0779" w14:textId="77777777" w:rsidR="00B06C6F" w:rsidRPr="00E7285A" w:rsidRDefault="00B06C6F" w:rsidP="00B06C6F">
      <w:pPr>
        <w:pStyle w:val="PlainText"/>
        <w:rPr>
          <w:rFonts w:ascii="Calibri Light" w:hAnsi="Calibri Light"/>
          <w:color w:val="212529"/>
          <w:sz w:val="26"/>
          <w:szCs w:val="26"/>
          <w:u w:color="212529"/>
        </w:rPr>
      </w:pPr>
      <w:r>
        <w:rPr>
          <w:rFonts w:ascii="Calibri Light" w:hAnsi="Calibri Light"/>
          <w:color w:val="212529"/>
          <w:sz w:val="26"/>
          <w:szCs w:val="26"/>
          <w:u w:color="212529"/>
        </w:rPr>
        <w:t>RPA teknolojisi, kurumlara tasarruf avantajı sağ</w:t>
      </w:r>
      <w:r w:rsidRPr="00E7285A">
        <w:rPr>
          <w:rFonts w:ascii="Calibri Light" w:hAnsi="Calibri Light"/>
          <w:color w:val="212529"/>
          <w:sz w:val="26"/>
          <w:szCs w:val="26"/>
          <w:u w:color="212529"/>
        </w:rPr>
        <w:t>lay</w:t>
      </w:r>
      <w:r>
        <w:rPr>
          <w:rFonts w:ascii="Calibri Light" w:hAnsi="Calibri Light"/>
          <w:color w:val="212529"/>
          <w:sz w:val="26"/>
          <w:szCs w:val="26"/>
          <w:u w:color="212529"/>
        </w:rPr>
        <w:t>ıp, zaman ve kaynak tü</w:t>
      </w:r>
      <w:r w:rsidRPr="00E7285A">
        <w:rPr>
          <w:rFonts w:ascii="Calibri Light" w:hAnsi="Calibri Light"/>
          <w:color w:val="212529"/>
          <w:sz w:val="26"/>
          <w:szCs w:val="26"/>
          <w:u w:color="212529"/>
        </w:rPr>
        <w:t>keten rutin i</w:t>
      </w:r>
      <w:r>
        <w:rPr>
          <w:rFonts w:ascii="Calibri Light" w:hAnsi="Calibri Light"/>
          <w:color w:val="212529"/>
          <w:sz w:val="26"/>
          <w:szCs w:val="26"/>
          <w:u w:color="212529"/>
        </w:rPr>
        <w:t xml:space="preserve">şlerin sorumluluğunu üstlenerek kurumlara bu işleri </w:t>
      </w:r>
      <w:r>
        <w:rPr>
          <w:rFonts w:ascii="Calibri Light" w:hAnsi="Calibri Light"/>
          <w:color w:val="212529"/>
          <w:sz w:val="26"/>
          <w:szCs w:val="26"/>
          <w:u w:color="212529"/>
          <w:rtl/>
        </w:rPr>
        <w:t>‘</w:t>
      </w:r>
      <w:r>
        <w:rPr>
          <w:rFonts w:ascii="Calibri Light" w:hAnsi="Calibri Light"/>
          <w:color w:val="212529"/>
          <w:sz w:val="26"/>
          <w:szCs w:val="26"/>
          <w:u w:color="212529"/>
        </w:rPr>
        <w:t>ins</w:t>
      </w:r>
      <w:r w:rsidR="00E7285A">
        <w:rPr>
          <w:rFonts w:ascii="Calibri Light" w:hAnsi="Calibri Light"/>
          <w:color w:val="212529"/>
          <w:sz w:val="26"/>
          <w:szCs w:val="26"/>
          <w:u w:color="212529"/>
        </w:rPr>
        <w:t>ansız’</w:t>
      </w:r>
      <w:r>
        <w:rPr>
          <w:rFonts w:ascii="Calibri Light" w:hAnsi="Calibri Light"/>
          <w:color w:val="212529"/>
          <w:sz w:val="26"/>
          <w:szCs w:val="26"/>
          <w:u w:color="212529"/>
          <w:rtl/>
        </w:rPr>
        <w:t xml:space="preserve"> </w:t>
      </w:r>
      <w:r>
        <w:rPr>
          <w:rFonts w:ascii="Calibri Light" w:hAnsi="Calibri Light"/>
          <w:color w:val="212529"/>
          <w:sz w:val="26"/>
          <w:szCs w:val="26"/>
          <w:u w:color="212529"/>
        </w:rPr>
        <w:t>bir şekilde gerçekleştirme ve süreçleri daha verimli hale getirme imkanı sunuyor. RPA yardımı ile verimlik artarken hata oranları da sıfıra düşüyor. Ayrıca zamandan da tasarruf sağlayarak</w:t>
      </w:r>
      <w:r w:rsidR="00E7285A">
        <w:rPr>
          <w:rFonts w:ascii="Calibri Light" w:hAnsi="Calibri Light"/>
          <w:color w:val="212529"/>
          <w:sz w:val="26"/>
          <w:szCs w:val="26"/>
          <w:u w:color="212529"/>
        </w:rPr>
        <w:t xml:space="preserve"> ‘dijital’ </w:t>
      </w:r>
      <w:r>
        <w:rPr>
          <w:rFonts w:ascii="Calibri Light" w:hAnsi="Calibri Light"/>
          <w:color w:val="212529"/>
          <w:sz w:val="26"/>
          <w:szCs w:val="26"/>
          <w:u w:color="212529"/>
        </w:rPr>
        <w:t>çalışan</w:t>
      </w:r>
      <w:r>
        <w:rPr>
          <w:rFonts w:ascii="Calibri Light" w:hAnsi="Calibri Light"/>
          <w:color w:val="212529"/>
          <w:sz w:val="26"/>
          <w:szCs w:val="26"/>
          <w:u w:color="212529"/>
          <w:rtl/>
        </w:rPr>
        <w:t xml:space="preserve"> </w:t>
      </w:r>
      <w:r>
        <w:rPr>
          <w:rFonts w:ascii="Calibri Light" w:hAnsi="Calibri Light"/>
          <w:color w:val="212529"/>
          <w:sz w:val="26"/>
          <w:szCs w:val="26"/>
          <w:u w:color="212529"/>
        </w:rPr>
        <w:t>olarak şirketlere 7/24 katkı sunuyor.</w:t>
      </w:r>
    </w:p>
    <w:p w14:paraId="187A6DC6" w14:textId="77777777" w:rsidR="00B06C6F" w:rsidRPr="00E7285A" w:rsidRDefault="00B06C6F" w:rsidP="00B06C6F">
      <w:pPr>
        <w:pStyle w:val="PlainText"/>
        <w:rPr>
          <w:rFonts w:ascii="Calibri Light" w:hAnsi="Calibri Light"/>
          <w:color w:val="212529"/>
          <w:sz w:val="26"/>
          <w:szCs w:val="26"/>
          <w:u w:color="212529"/>
        </w:rPr>
      </w:pPr>
    </w:p>
    <w:p w14:paraId="2BD1FCFA" w14:textId="77777777" w:rsidR="00B06C6F" w:rsidRDefault="00B06C6F" w:rsidP="00B06C6F">
      <w:pPr>
        <w:pStyle w:val="NormalWeb"/>
        <w:shd w:val="clear" w:color="auto" w:fill="FFFFFF"/>
        <w:spacing w:before="0"/>
        <w:rPr>
          <w:rFonts w:ascii="Carlito" w:eastAsia="Carlito" w:hAnsi="Carlito" w:cs="Carlito"/>
          <w:b/>
          <w:bCs/>
          <w:color w:val="212529"/>
          <w:sz w:val="28"/>
          <w:szCs w:val="28"/>
          <w:u w:color="212529"/>
        </w:rPr>
      </w:pPr>
      <w:r>
        <w:rPr>
          <w:rFonts w:ascii="Carlito" w:hAnsi="Carlito"/>
          <w:b/>
          <w:bCs/>
          <w:sz w:val="36"/>
          <w:szCs w:val="36"/>
          <w:rtl/>
          <w:lang w:val="ar-SA"/>
        </w:rPr>
        <w:t xml:space="preserve"> “</w:t>
      </w:r>
      <w:r>
        <w:rPr>
          <w:rFonts w:ascii="Carlito" w:hAnsi="Carlito"/>
          <w:b/>
          <w:bCs/>
          <w:sz w:val="36"/>
          <w:szCs w:val="36"/>
        </w:rPr>
        <w:t>Hedefimiz 2022 sonuna kadar toplamda 150 bin, 2023 sonuna kadar da 500 bin dakika tasarruf sağlamaktır”</w:t>
      </w:r>
    </w:p>
    <w:p w14:paraId="31E2D791" w14:textId="77777777" w:rsidR="00B06C6F" w:rsidRDefault="00B06C6F" w:rsidP="00B06C6F">
      <w:pPr>
        <w:pStyle w:val="PlainText"/>
        <w:rPr>
          <w:rFonts w:ascii="Calibri Light" w:eastAsia="Calibri Light" w:hAnsi="Calibri Light" w:cs="Calibri Light"/>
          <w:color w:val="212529"/>
          <w:sz w:val="26"/>
          <w:szCs w:val="26"/>
          <w:u w:color="212529"/>
        </w:rPr>
      </w:pPr>
    </w:p>
    <w:p w14:paraId="667499DC" w14:textId="77777777" w:rsidR="00B06C6F" w:rsidRDefault="00B06C6F" w:rsidP="00E7285A">
      <w:pPr>
        <w:pStyle w:val="PlainText"/>
        <w:numPr>
          <w:ilvl w:val="0"/>
          <w:numId w:val="1"/>
        </w:numPr>
        <w:rPr>
          <w:rFonts w:ascii="Carlito" w:hAnsi="Carlito" w:hint="eastAsia"/>
          <w:b/>
          <w:bCs/>
          <w:sz w:val="26"/>
          <w:szCs w:val="26"/>
        </w:rPr>
      </w:pPr>
      <w:r>
        <w:rPr>
          <w:rFonts w:ascii="Carlito" w:hAnsi="Carlito"/>
          <w:b/>
          <w:bCs/>
          <w:sz w:val="26"/>
          <w:szCs w:val="26"/>
        </w:rPr>
        <w:t>Kuzey Kıbrıs Turkcell olarak RPA</w:t>
      </w:r>
      <w:r>
        <w:rPr>
          <w:rFonts w:ascii="Carlito" w:hAnsi="Carlito"/>
          <w:b/>
          <w:bCs/>
          <w:sz w:val="26"/>
          <w:szCs w:val="26"/>
          <w:rtl/>
        </w:rPr>
        <w:t>’</w:t>
      </w:r>
      <w:r>
        <w:rPr>
          <w:rFonts w:ascii="Carlito" w:hAnsi="Carlito"/>
          <w:b/>
          <w:bCs/>
          <w:sz w:val="26"/>
          <w:szCs w:val="26"/>
        </w:rPr>
        <w:t>i hangi iş süreçlerinizde kullanıyorsunuz? Bunun size faydalarını aktarır mısını</w:t>
      </w:r>
      <w:r>
        <w:rPr>
          <w:rFonts w:ascii="Carlito" w:hAnsi="Carlito"/>
          <w:b/>
          <w:bCs/>
          <w:sz w:val="26"/>
          <w:szCs w:val="26"/>
          <w:lang w:val="zh-TW" w:eastAsia="zh-TW"/>
        </w:rPr>
        <w:t xml:space="preserve">z? </w:t>
      </w:r>
    </w:p>
    <w:p w14:paraId="223F7201" w14:textId="77777777" w:rsidR="00B06C6F" w:rsidRDefault="00B06C6F" w:rsidP="00B06C6F">
      <w:pPr>
        <w:pStyle w:val="PlainText"/>
        <w:rPr>
          <w:rFonts w:ascii="Calibri Light" w:eastAsia="Calibri Light" w:hAnsi="Calibri Light" w:cs="Calibri Light"/>
          <w:color w:val="212529"/>
          <w:sz w:val="26"/>
          <w:szCs w:val="26"/>
          <w:u w:color="212529"/>
        </w:rPr>
      </w:pPr>
      <w:r>
        <w:rPr>
          <w:rFonts w:ascii="Calibri Light" w:hAnsi="Calibri Light"/>
          <w:color w:val="212529"/>
          <w:sz w:val="26"/>
          <w:szCs w:val="26"/>
          <w:u w:color="212529"/>
        </w:rPr>
        <w:t>Kuzey Kıbrıs Turkcell olarak RPA robotlarımızı rutin-tekrarlayan ve otomatize edebileceğimiz tüm süreçlerimize uyarlamayı amaçlıyoruz. Mayıs ayında bünyemize kattığımız robotlarımız ile çağrı merkezi, satış ve müşteri operasyon raporlarını,</w:t>
      </w:r>
    </w:p>
    <w:p w14:paraId="7705451C" w14:textId="77777777" w:rsidR="00B06C6F" w:rsidRDefault="00B06C6F" w:rsidP="00B06C6F">
      <w:pPr>
        <w:pStyle w:val="PlainText"/>
        <w:rPr>
          <w:rFonts w:ascii="Calibri Light" w:hAnsi="Calibri Light"/>
          <w:sz w:val="26"/>
          <w:szCs w:val="26"/>
        </w:rPr>
      </w:pPr>
      <w:r>
        <w:rPr>
          <w:rFonts w:ascii="Calibri Light" w:hAnsi="Calibri Light"/>
          <w:color w:val="212529"/>
          <w:sz w:val="26"/>
          <w:szCs w:val="26"/>
          <w:u w:color="212529"/>
        </w:rPr>
        <w:t>RPA robotlara aktararak %90-95 zaman tasarrufu elde etmiş olduk. K</w:t>
      </w:r>
      <w:r>
        <w:rPr>
          <w:rFonts w:ascii="Calibri Light" w:hAnsi="Calibri Light"/>
          <w:sz w:val="26"/>
          <w:szCs w:val="26"/>
        </w:rPr>
        <w:t>atma değeri düşük işleri robota aktardığımız iç</w:t>
      </w:r>
      <w:r>
        <w:rPr>
          <w:rFonts w:ascii="Calibri Light" w:hAnsi="Calibri Light"/>
          <w:sz w:val="26"/>
          <w:szCs w:val="26"/>
          <w:lang w:val="nl-NL"/>
        </w:rPr>
        <w:t xml:space="preserve">in hem </w:t>
      </w:r>
      <w:r>
        <w:rPr>
          <w:rFonts w:ascii="Calibri Light" w:hAnsi="Calibri Light"/>
          <w:sz w:val="26"/>
          <w:szCs w:val="26"/>
        </w:rPr>
        <w:t xml:space="preserve">çalışan verimliliğini hem de memnuniyetini artırmış oluyoruz. Örneğin çağrı merkezi performans takibi için farklı sistemlerden </w:t>
      </w:r>
      <w:r>
        <w:rPr>
          <w:rFonts w:ascii="Calibri Light" w:hAnsi="Calibri Light"/>
          <w:sz w:val="26"/>
          <w:szCs w:val="26"/>
        </w:rPr>
        <w:lastRenderedPageBreak/>
        <w:t xml:space="preserve">manuel olarak derlenen performans takip raporlarını tamamlamak 90 dakika alırken bu süre RPA ile 5 dakikaya düştü. Yine bir başka örnekte satışı yapılan cihazlara ait raporlar ilgili bayi ve distribütörleri ile tek tek mail atılarak paylaşılıyor, manuel yapıldığında 4 saat alıyordu. Bu işlemi de robotla 3 dakikada yapılarak şirketimize zaman tasarrufu sağlanmıştır. </w:t>
      </w:r>
    </w:p>
    <w:p w14:paraId="20393E95" w14:textId="77777777" w:rsidR="008D5D9A" w:rsidRDefault="008D5D9A" w:rsidP="00B06C6F">
      <w:pPr>
        <w:pStyle w:val="PlainText"/>
        <w:rPr>
          <w:rFonts w:ascii="Calibri Light" w:hAnsi="Calibri Light"/>
          <w:sz w:val="26"/>
          <w:szCs w:val="26"/>
        </w:rPr>
      </w:pPr>
    </w:p>
    <w:p w14:paraId="4F2293E6" w14:textId="77777777" w:rsidR="00B06C6F" w:rsidRDefault="00B06C6F" w:rsidP="00B06C6F">
      <w:pPr>
        <w:pStyle w:val="PlainText"/>
      </w:pPr>
      <w:r w:rsidRPr="008D5D9A">
        <w:rPr>
          <w:rFonts w:ascii="Calibri Light" w:hAnsi="Calibri Light"/>
          <w:b/>
          <w:sz w:val="26"/>
          <w:szCs w:val="26"/>
        </w:rPr>
        <w:t>Tüm bunlara baktığımızda robotların insanların elinden mesleklerini değil iş yüklerini aldığını da özellikle vurgulamak isterim.</w:t>
      </w:r>
      <w:r w:rsidRPr="00AF58C7">
        <w:rPr>
          <w:rFonts w:ascii="Calibri Light" w:hAnsi="Calibri Light"/>
          <w:sz w:val="26"/>
          <w:szCs w:val="26"/>
        </w:rPr>
        <w:t xml:space="preserve"> RPA teknolojisi</w:t>
      </w:r>
      <w:r>
        <w:rPr>
          <w:rFonts w:ascii="Calibri Light" w:hAnsi="Calibri Light"/>
          <w:sz w:val="26"/>
          <w:szCs w:val="26"/>
        </w:rPr>
        <w:t xml:space="preserve"> ile hedefimiz 2022 sonuna kadar toplamda 150 bin dakika tasarruf sağlamaktır. Bünyemize katacağımız yeni robotlarla 2023 sonuna kadar hedefimiz 500 bin dakika tasarrufa ulaşmak olacak.</w:t>
      </w:r>
    </w:p>
    <w:p w14:paraId="7C90BA1D" w14:textId="77777777" w:rsidR="00B06C6F" w:rsidRDefault="00B06C6F"/>
    <w:sectPr w:rsidR="00B06C6F" w:rsidSect="00B06C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4687" w14:textId="77777777" w:rsidR="008E5A6D" w:rsidRDefault="008E5A6D" w:rsidP="00B06C6F">
      <w:pPr>
        <w:spacing w:after="0" w:line="240" w:lineRule="auto"/>
      </w:pPr>
      <w:r>
        <w:separator/>
      </w:r>
    </w:p>
  </w:endnote>
  <w:endnote w:type="continuationSeparator" w:id="0">
    <w:p w14:paraId="4F396FA7" w14:textId="77777777" w:rsidR="008E5A6D" w:rsidRDefault="008E5A6D" w:rsidP="00B0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Cambria"/>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372D7" w14:textId="77777777" w:rsidR="00B06C6F" w:rsidRDefault="00B06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55185" w14:textId="77777777" w:rsidR="00B06C6F" w:rsidRDefault="00B06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4967" w14:textId="77777777" w:rsidR="00B06C6F" w:rsidRDefault="00B06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705DA" w14:textId="77777777" w:rsidR="008E5A6D" w:rsidRDefault="008E5A6D" w:rsidP="00B06C6F">
      <w:pPr>
        <w:spacing w:after="0" w:line="240" w:lineRule="auto"/>
      </w:pPr>
      <w:r>
        <w:separator/>
      </w:r>
    </w:p>
  </w:footnote>
  <w:footnote w:type="continuationSeparator" w:id="0">
    <w:p w14:paraId="5B68045B" w14:textId="77777777" w:rsidR="008E5A6D" w:rsidRDefault="008E5A6D" w:rsidP="00B0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5BDE" w14:textId="77777777" w:rsidR="00B06C6F" w:rsidRDefault="00B06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CA27" w14:textId="77777777" w:rsidR="00B06C6F" w:rsidRDefault="00B06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630D" w14:textId="77777777" w:rsidR="00B06C6F" w:rsidRDefault="00B06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2CEB"/>
    <w:multiLevelType w:val="hybridMultilevel"/>
    <w:tmpl w:val="CCBE3B34"/>
    <w:styleLink w:val="eAktarlanStil5"/>
    <w:lvl w:ilvl="0" w:tplc="8DDA7E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5CEA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C50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F05F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CA08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02D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8810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2E8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38A5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D35203"/>
    <w:multiLevelType w:val="hybridMultilevel"/>
    <w:tmpl w:val="CCBE3B34"/>
    <w:numStyleLink w:val="eAktarlanStil5"/>
  </w:abstractNum>
  <w:abstractNum w:abstractNumId="2" w15:restartNumberingAfterBreak="0">
    <w:nsid w:val="6E191116"/>
    <w:multiLevelType w:val="hybridMultilevel"/>
    <w:tmpl w:val="BA4C85DA"/>
    <w:numStyleLink w:val="eAktarlanStil1"/>
  </w:abstractNum>
  <w:abstractNum w:abstractNumId="3" w15:restartNumberingAfterBreak="0">
    <w:nsid w:val="79285369"/>
    <w:multiLevelType w:val="hybridMultilevel"/>
    <w:tmpl w:val="94EA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A341FE"/>
    <w:multiLevelType w:val="hybridMultilevel"/>
    <w:tmpl w:val="BA4C85DA"/>
    <w:styleLink w:val="eAktarlanStil1"/>
    <w:lvl w:ilvl="0" w:tplc="6FFA3E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445C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C62A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5404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63F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E2B1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F8A6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56A4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5436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6F"/>
    <w:rsid w:val="00187249"/>
    <w:rsid w:val="005B2473"/>
    <w:rsid w:val="005F61BD"/>
    <w:rsid w:val="00676571"/>
    <w:rsid w:val="006A759C"/>
    <w:rsid w:val="008D5D9A"/>
    <w:rsid w:val="008E5A6D"/>
    <w:rsid w:val="0096696A"/>
    <w:rsid w:val="009E6194"/>
    <w:rsid w:val="00B06C6F"/>
    <w:rsid w:val="00B33D5A"/>
    <w:rsid w:val="00DC5245"/>
    <w:rsid w:val="00E7285A"/>
    <w:rsid w:val="00F128A5"/>
    <w:rsid w:val="00F2724E"/>
    <w:rsid w:val="00F811D4"/>
    <w:rsid w:val="00FD6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1AA4C"/>
  <w15:chartTrackingRefBased/>
  <w15:docId w15:val="{979B1039-FFF9-45ED-8275-FA75F2C9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vde">
    <w:name w:val="Gövde"/>
    <w:rsid w:val="00B06C6F"/>
    <w:pPr>
      <w:pBdr>
        <w:top w:val="nil"/>
        <w:left w:val="nil"/>
        <w:bottom w:val="nil"/>
        <w:right w:val="nil"/>
        <w:between w:val="nil"/>
        <w:bar w:val="nil"/>
      </w:pBdr>
    </w:pPr>
    <w:rPr>
      <w:rFonts w:ascii="Calibri" w:eastAsia="Arial Unicode MS" w:hAnsi="Calibri" w:cs="Arial Unicode MS"/>
      <w:color w:val="000000"/>
      <w:u w:color="000000"/>
      <w:bdr w:val="nil"/>
      <w:lang w:val="ar-SA" w:eastAsia="tr-TR"/>
    </w:rPr>
  </w:style>
  <w:style w:type="paragraph" w:styleId="NormalWeb">
    <w:name w:val="Normal (Web)"/>
    <w:rsid w:val="00B06C6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tr-TR"/>
    </w:rPr>
  </w:style>
  <w:style w:type="paragraph" w:styleId="PlainText">
    <w:name w:val="Plain Text"/>
    <w:link w:val="PlainTextChar"/>
    <w:rsid w:val="00B06C6F"/>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tr-TR"/>
    </w:rPr>
  </w:style>
  <w:style w:type="character" w:customStyle="1" w:styleId="PlainTextChar">
    <w:name w:val="Plain Text Char"/>
    <w:basedOn w:val="DefaultParagraphFont"/>
    <w:link w:val="PlainText"/>
    <w:rsid w:val="00B06C6F"/>
    <w:rPr>
      <w:rFonts w:ascii="Calibri" w:eastAsia="Arial Unicode MS" w:hAnsi="Calibri" w:cs="Arial Unicode MS"/>
      <w:color w:val="000000"/>
      <w:u w:color="000000"/>
      <w:bdr w:val="nil"/>
      <w:lang w:eastAsia="tr-TR"/>
    </w:rPr>
  </w:style>
  <w:style w:type="numbering" w:customStyle="1" w:styleId="eAktarlanStil5">
    <w:name w:val="İçe Aktarılan Stil 5"/>
    <w:rsid w:val="00B06C6F"/>
    <w:pPr>
      <w:numPr>
        <w:numId w:val="2"/>
      </w:numPr>
    </w:pPr>
  </w:style>
  <w:style w:type="numbering" w:customStyle="1" w:styleId="eAktarlanStil1">
    <w:name w:val="İçe Aktarılan Stil 1"/>
    <w:rsid w:val="00B06C6F"/>
    <w:pPr>
      <w:numPr>
        <w:numId w:val="4"/>
      </w:numPr>
    </w:pPr>
  </w:style>
  <w:style w:type="paragraph" w:styleId="Header">
    <w:name w:val="header"/>
    <w:basedOn w:val="Normal"/>
    <w:link w:val="HeaderChar"/>
    <w:uiPriority w:val="99"/>
    <w:unhideWhenUsed/>
    <w:rsid w:val="00B06C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6C6F"/>
  </w:style>
  <w:style w:type="paragraph" w:styleId="Footer">
    <w:name w:val="footer"/>
    <w:basedOn w:val="Normal"/>
    <w:link w:val="FooterChar"/>
    <w:uiPriority w:val="99"/>
    <w:unhideWhenUsed/>
    <w:rsid w:val="00B06C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KKTCELL GENEL</cp:keywords>
  <dc:description/>
  <cp:lastModifiedBy>GULTEN KARANFILOGLU</cp:lastModifiedBy>
  <cp:revision>10</cp:revision>
  <cp:lastPrinted>2022-07-07T14:16:00Z</cp:lastPrinted>
  <dcterms:created xsi:type="dcterms:W3CDTF">2022-07-07T12:32:00Z</dcterms:created>
  <dcterms:modified xsi:type="dcterms:W3CDTF">2022-07-08T08:52:00Z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eef1f030-40c5-4422-bd40-97f15fa1cd5f</vt:lpwstr>
  </property>
  <property fmtid="{D5CDD505-2E9C-101B-9397-08002B2CF9AE}" pid="3" name="TURKCELLCLASSIFICATION">
    <vt:lpwstr>TURKCELL GENEL</vt:lpwstr>
  </property>
</Properties>
</file>