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ACE" w:rsidRDefault="00657ACE" w:rsidP="00657ACE">
      <w:pPr>
        <w:pStyle w:val="Body"/>
        <w:jc w:val="center"/>
        <w:rPr>
          <w:rFonts w:ascii="Calibri Light" w:eastAsia="Calibri Light" w:hAnsi="Calibri Light" w:cs="Calibri Light"/>
          <w:sz w:val="24"/>
          <w:szCs w:val="24"/>
        </w:rPr>
      </w:pPr>
      <w:r>
        <w:rPr>
          <w:rFonts w:ascii="Calibri Light" w:eastAsia="Calibri Light" w:hAnsi="Calibri Light" w:cs="Calibri Light"/>
          <w:sz w:val="24"/>
          <w:szCs w:val="24"/>
        </w:rPr>
        <w:br/>
      </w:r>
      <w:r>
        <w:rPr>
          <w:rFonts w:ascii="Calibri Light" w:eastAsia="Calibri Light" w:hAnsi="Calibri Light" w:cs="Calibri Light"/>
          <w:sz w:val="24"/>
          <w:szCs w:val="24"/>
        </w:rPr>
        <w:br/>
      </w:r>
      <w:r>
        <w:rPr>
          <w:rFonts w:ascii="Calibri Light" w:eastAsia="Calibri Light" w:hAnsi="Calibri Light" w:cs="Calibri Light"/>
          <w:b/>
          <w:bCs/>
          <w:sz w:val="44"/>
          <w:szCs w:val="44"/>
        </w:rPr>
        <w:t>Turkcell ile “Dijital İş Ortaklığınız” etkinliği gerçekleşti</w:t>
      </w:r>
    </w:p>
    <w:p w:rsidR="00657ACE" w:rsidRDefault="00657ACE" w:rsidP="00657ACE">
      <w:pPr>
        <w:pStyle w:val="Body"/>
        <w:jc w:val="center"/>
        <w:rPr>
          <w:rFonts w:ascii="Calibri Light" w:eastAsia="Calibri Light" w:hAnsi="Calibri Light" w:cs="Calibri Light"/>
          <w:sz w:val="24"/>
          <w:szCs w:val="24"/>
        </w:rPr>
      </w:pPr>
    </w:p>
    <w:p w:rsidR="00657ACE" w:rsidRDefault="00657ACE" w:rsidP="00657ACE">
      <w:pPr>
        <w:pStyle w:val="Body"/>
        <w:jc w:val="center"/>
        <w:rPr>
          <w:rFonts w:ascii="Calibri Light" w:eastAsia="Calibri Light" w:hAnsi="Calibri Light" w:cs="Calibri Light"/>
          <w:sz w:val="24"/>
          <w:szCs w:val="24"/>
        </w:rPr>
      </w:pPr>
    </w:p>
    <w:p w:rsidR="00657ACE" w:rsidRDefault="00657ACE" w:rsidP="00657ACE">
      <w:pPr>
        <w:pStyle w:val="Body"/>
        <w:jc w:val="center"/>
        <w:rPr>
          <w:rFonts w:ascii="Calibri Light" w:eastAsia="Calibri Light" w:hAnsi="Calibri Light" w:cs="Calibri Light"/>
          <w:b/>
          <w:bCs/>
          <w:sz w:val="28"/>
          <w:szCs w:val="28"/>
        </w:rPr>
      </w:pPr>
      <w:r>
        <w:rPr>
          <w:rFonts w:ascii="Calibri Light" w:eastAsia="Calibri Light" w:hAnsi="Calibri Light" w:cs="Calibri Light"/>
          <w:b/>
          <w:bCs/>
          <w:sz w:val="28"/>
          <w:szCs w:val="28"/>
        </w:rPr>
        <w:t xml:space="preserve">Kuzey Kıbrıs Turkcell Genel Müdürü Murat Küçüközdemir, iş ortaklarının dijital dönüşüm yolunda ilerlerken işlerini dijitalleştirip daha da ilerilere taşımalarında çözümler sunduklarının altını çizdi. </w:t>
      </w:r>
    </w:p>
    <w:p w:rsidR="00657ACE" w:rsidRDefault="00657ACE" w:rsidP="00657ACE">
      <w:pPr>
        <w:pStyle w:val="Body"/>
        <w:jc w:val="center"/>
        <w:rPr>
          <w:rFonts w:ascii="Calibri Light" w:eastAsia="Calibri Light" w:hAnsi="Calibri Light" w:cs="Calibri Light"/>
          <w:b/>
          <w:bCs/>
          <w:sz w:val="28"/>
          <w:szCs w:val="28"/>
        </w:rPr>
      </w:pPr>
    </w:p>
    <w:p w:rsidR="00657ACE" w:rsidRDefault="00657ACE" w:rsidP="00657ACE">
      <w:pPr>
        <w:pStyle w:val="Body"/>
        <w:jc w:val="center"/>
        <w:rPr>
          <w:rFonts w:ascii="Calibri Light" w:eastAsia="Calibri Light" w:hAnsi="Calibri Light" w:cs="Calibri Light"/>
          <w:sz w:val="24"/>
          <w:szCs w:val="24"/>
        </w:rPr>
      </w:pPr>
      <w:r>
        <w:rPr>
          <w:rFonts w:ascii="Calibri Light" w:eastAsia="Calibri Light" w:hAnsi="Calibri Light" w:cs="Calibri Light"/>
          <w:b/>
          <w:bCs/>
          <w:sz w:val="28"/>
          <w:szCs w:val="28"/>
        </w:rPr>
        <w:t>Kurumların üst düzey temsilcilerinin yoğun katılım gö</w:t>
      </w:r>
      <w:r>
        <w:rPr>
          <w:rFonts w:ascii="Calibri Light" w:eastAsia="Calibri Light" w:hAnsi="Calibri Light" w:cs="Calibri Light"/>
          <w:b/>
          <w:bCs/>
          <w:sz w:val="28"/>
          <w:szCs w:val="28"/>
          <w:lang w:val="nl-NL"/>
        </w:rPr>
        <w:t>sterdi</w:t>
      </w:r>
      <w:r>
        <w:rPr>
          <w:rFonts w:ascii="Calibri Light" w:eastAsia="Calibri Light" w:hAnsi="Calibri Light" w:cs="Calibri Light"/>
          <w:b/>
          <w:bCs/>
          <w:sz w:val="28"/>
          <w:szCs w:val="28"/>
        </w:rPr>
        <w:t>ği etkinlikte, Turkcell’in yönetici kadrosu tarafından dijital dönüşüm süreci ile RPA (Robotik Süreç Otomasyonu) ve Siber Güvenlik konuları ele alındı.</w:t>
      </w:r>
    </w:p>
    <w:p w:rsidR="00657ACE" w:rsidRDefault="00657ACE" w:rsidP="00657ACE">
      <w:pPr>
        <w:pStyle w:val="Body"/>
        <w:jc w:val="center"/>
        <w:rPr>
          <w:rFonts w:ascii="Calibri Light" w:eastAsia="Calibri Light" w:hAnsi="Calibri Light" w:cs="Calibri Light"/>
          <w:sz w:val="24"/>
          <w:szCs w:val="24"/>
        </w:rPr>
      </w:pPr>
      <w:r>
        <w:rPr>
          <w:rFonts w:ascii="Calibri Light" w:eastAsia="Calibri Light" w:hAnsi="Calibri Light" w:cs="Calibri Light"/>
          <w:sz w:val="24"/>
          <w:szCs w:val="24"/>
        </w:rPr>
        <w:br/>
      </w:r>
    </w:p>
    <w:p w:rsidR="00657ACE" w:rsidRDefault="00657ACE" w:rsidP="00657ACE">
      <w:pPr>
        <w:pStyle w:val="Body"/>
        <w:ind w:right="-993"/>
        <w:rPr>
          <w:rFonts w:ascii="Calibri Light" w:eastAsia="Calibri Light" w:hAnsi="Calibri Light" w:cs="Calibri Light"/>
          <w:sz w:val="32"/>
          <w:szCs w:val="24"/>
        </w:rPr>
      </w:pPr>
      <w:r>
        <w:rPr>
          <w:rFonts w:ascii="Calibri Light" w:eastAsia="Calibri Light" w:hAnsi="Calibri Light" w:cs="Calibri Light"/>
          <w:sz w:val="24"/>
          <w:szCs w:val="24"/>
        </w:rPr>
        <w:t>Kuzey Kıbrıs Turkcell’in kurumsal müşterilerine yönelik düzenlediği “Dijital İş Ortağınız" etkinliğinde, dijital dönüşüm süreçleri konuşulurken aynı zamanda RPA (Robotik Süreç Otomasyonu) ve Siber Güvenlik konuları tüm yönleriyle ele alındı. Kurumların üst düzey yönetici ve temsilcilerinin katılım gösterdiği zengin içeriğe sahip etkinlikte, Kuzey Kıbrıs Turkcell Genel Müdürü Murat Küçüközdemir, Turkcell İş Geliştirme ve Müşteri Yönetimi Genel Müdür Yardımcısı Sadık Demirci, Turkcell Siber Güvenlik Direktörü Emin İslam Tatlı, Kuzey Kıbrıs Turkcell Sürekli İyileştirme ve İç Kontrol Müdürü Barış Güler, Turkcell Kimlik ve Erişim Yönetimi Müdürü Alper Eryılmaz, Turkcell Ofansif Güvenlik Müdürü Abdurrahman Şakar ile Turkcell Siber Savunma Merkezi Müdürü Cihan Yüceer konuşma ve sunumlarıyla yer aldı.</w:t>
      </w:r>
      <w:r>
        <w:rPr>
          <w:rFonts w:ascii="Calibri Light" w:eastAsia="Calibri Light" w:hAnsi="Calibri Light" w:cs="Calibri Light"/>
          <w:sz w:val="24"/>
          <w:szCs w:val="24"/>
        </w:rPr>
        <w:br/>
      </w:r>
    </w:p>
    <w:p w:rsidR="00657ACE" w:rsidRDefault="00657ACE" w:rsidP="00657ACE">
      <w:pPr>
        <w:pStyle w:val="PlainText"/>
        <w:rPr>
          <w:rFonts w:ascii="Calibri Light" w:eastAsia="Calibri Light" w:hAnsi="Calibri Light" w:cs="Calibri Light"/>
          <w:b/>
          <w:bCs/>
          <w:sz w:val="28"/>
          <w:szCs w:val="28"/>
        </w:rPr>
      </w:pPr>
      <w:r>
        <w:rPr>
          <w:rFonts w:ascii="Calibri Light" w:eastAsia="Calibri Light" w:hAnsi="Calibri Light" w:cs="Calibri Light"/>
          <w:b/>
          <w:bCs/>
          <w:sz w:val="28"/>
          <w:szCs w:val="28"/>
        </w:rPr>
        <w:t>“Kurumlarımızın işlerini dijitalleştirip daha da ilerilere taşımalarında çözümler sunuyoruz”</w:t>
      </w:r>
    </w:p>
    <w:p w:rsidR="00657ACE" w:rsidRDefault="00657ACE" w:rsidP="00657ACE">
      <w:pPr>
        <w:pStyle w:val="PlainText"/>
        <w:rPr>
          <w:rFonts w:ascii="Calibri Light" w:eastAsia="Calibri Light" w:hAnsi="Calibri Light" w:cs="Calibri Light"/>
          <w:color w:val="000000"/>
          <w:sz w:val="24"/>
          <w:szCs w:val="24"/>
          <w:bdr w:val="none" w:sz="0" w:space="0" w:color="auto" w:frame="1"/>
          <w:lang w:eastAsia="tr-TR"/>
        </w:rPr>
      </w:pPr>
      <w:r>
        <w:rPr>
          <w:rFonts w:ascii="Calibri Light" w:eastAsia="Calibri Light" w:hAnsi="Calibri Light" w:cs="Calibri Light"/>
          <w:sz w:val="24"/>
          <w:szCs w:val="24"/>
        </w:rPr>
        <w:br/>
        <w:t>“</w:t>
      </w:r>
      <w:r>
        <w:rPr>
          <w:rFonts w:ascii="Calibri Light" w:eastAsia="Calibri Light" w:hAnsi="Calibri Light" w:cs="Calibri Light"/>
          <w:color w:val="000000"/>
          <w:sz w:val="24"/>
          <w:szCs w:val="24"/>
          <w:bdr w:val="none" w:sz="0" w:space="0" w:color="auto" w:frame="1"/>
          <w:lang w:eastAsia="tr-TR"/>
        </w:rPr>
        <w:t>Dijital İş Ortağınız" etkinliğinde Kuzey Kıbrıs Turkcell Genel Müdürü Murat Küçüközdemir gerçekleştirdiği açılış konuşmasında iş ortaklarının dijital dönüşüm yolunda ilerlerken işlerini dijitalleştirip daha da ilerilere taşımalarında çözümler sunduklarını aktardı. Sundukları çözümlerden bahseden Küçüközdemir sözlerine şöyle devam etti: “Pandemiyle birlikte artan mobil çalışma ve buna paralel olarak iklimi güzel ülkelere bu yüzden göç eden bir kesim mevcuttur. 12 ayının 9 ayı güneşli olan adamızda mobil çalışıp güzel adamızın nimetlerinden yararlanabilecek pek çok insan olduğuna inanıyor ve 4.5G’nin de hayatımıza girmesiyle bu adanın teknoloji adası olabileceğini düşünüyorum. Siber Güvenlik alanında ise bu alana önem veren ve siber güvenlik için yatırım yapan şirketlerin günümüz şartlarında diğer şirketlere göre önde olacağını söyleyebilirim. Bugünkü konularımızdan Robotik Süreç Otomasyonu (RPA) ile de şirketimizde çalışma şekillerimizin olumlu anlamda değişti. Robotlarımız sayesinde çalışanlarımızın en çok vaktini alan raporlama gibi işleri çözümlemesiyle yüklerini azalttığımız arkadaşlarımız zamanlarını katma değeri olan işlerde çok daha verimli kullanabiliyorlar.”</w:t>
      </w:r>
    </w:p>
    <w:p w:rsidR="00657ACE" w:rsidRDefault="00657ACE" w:rsidP="00657ACE">
      <w:pPr>
        <w:pStyle w:val="Body"/>
        <w:rPr>
          <w:rFonts w:ascii="Calibri Light" w:eastAsia="Calibri Light" w:hAnsi="Calibri Light" w:cs="Calibri Light"/>
          <w:sz w:val="24"/>
          <w:szCs w:val="24"/>
          <w:bdr w:val="none" w:sz="0" w:space="0" w:color="auto"/>
        </w:rPr>
      </w:pPr>
    </w:p>
    <w:p w:rsidR="00657ACE" w:rsidRDefault="00657ACE" w:rsidP="00657ACE">
      <w:pPr>
        <w:pStyle w:val="Body"/>
        <w:rPr>
          <w:rFonts w:ascii="Calibri Light" w:eastAsia="Calibri Light" w:hAnsi="Calibri Light" w:cs="Calibri Light"/>
          <w:sz w:val="24"/>
          <w:szCs w:val="24"/>
        </w:rPr>
      </w:pPr>
      <w:r>
        <w:rPr>
          <w:rFonts w:ascii="Calibri Light" w:eastAsia="Calibri Light" w:hAnsi="Calibri Light" w:cs="Calibri Light"/>
          <w:sz w:val="24"/>
          <w:szCs w:val="24"/>
        </w:rPr>
        <w:br/>
      </w:r>
    </w:p>
    <w:p w:rsidR="00657ACE" w:rsidRDefault="00657ACE" w:rsidP="00657ACE">
      <w:pPr>
        <w:pStyle w:val="Body"/>
        <w:rPr>
          <w:rFonts w:ascii="Calibri Light" w:eastAsia="Calibri Light" w:hAnsi="Calibri Light" w:cs="Calibri Light"/>
          <w:sz w:val="24"/>
          <w:szCs w:val="24"/>
        </w:rPr>
      </w:pPr>
    </w:p>
    <w:p w:rsidR="00657ACE" w:rsidRDefault="00657ACE" w:rsidP="00657ACE">
      <w:pPr>
        <w:pStyle w:val="Body"/>
        <w:rPr>
          <w:rFonts w:ascii="Calibri Light" w:hAnsi="Calibri Light"/>
          <w:b/>
          <w:color w:val="212529"/>
          <w:sz w:val="26"/>
          <w:szCs w:val="26"/>
        </w:rPr>
      </w:pPr>
      <w:r>
        <w:rPr>
          <w:rFonts w:ascii="Calibri Light" w:hAnsi="Calibri Light"/>
          <w:b/>
          <w:color w:val="212529"/>
          <w:sz w:val="26"/>
          <w:szCs w:val="26"/>
        </w:rPr>
        <w:t>“Djital dönüşümle birlikte bu süreçleri takip ederek ayak uydurmalıyız”</w:t>
      </w:r>
    </w:p>
    <w:p w:rsidR="00657ACE" w:rsidRDefault="00657ACE" w:rsidP="00657ACE">
      <w:pPr>
        <w:pStyle w:val="Body"/>
        <w:rPr>
          <w:rFonts w:ascii="Calibri Light" w:hAnsi="Calibri Light"/>
          <w:b/>
          <w:color w:val="212529"/>
          <w:sz w:val="26"/>
          <w:szCs w:val="26"/>
        </w:rPr>
      </w:pPr>
    </w:p>
    <w:p w:rsidR="00657ACE" w:rsidRDefault="00657ACE" w:rsidP="00657ACE">
      <w:pPr>
        <w:pStyle w:val="Body"/>
        <w:rPr>
          <w:rFonts w:ascii="Calibri Light" w:eastAsia="Calibri Light" w:hAnsi="Calibri Light" w:cs="Calibri Light"/>
          <w:sz w:val="24"/>
          <w:szCs w:val="24"/>
        </w:rPr>
      </w:pPr>
      <w:r>
        <w:rPr>
          <w:rFonts w:ascii="Calibri Light" w:eastAsia="Calibri Light" w:hAnsi="Calibri Light" w:cs="Calibri Light"/>
          <w:sz w:val="24"/>
          <w:szCs w:val="24"/>
        </w:rPr>
        <w:t>Turkcell Global Bilgi İş Geliştirme ve Müşteri Yönetimi Genel Müdür Yardımcısı Sadık Demirci de konuşmasında dijital dönüşümün hayatımızda yol açtığı değişikliklerden kısaca bahsetti. Herkesin ama özellikle şirketlerin, kamu kurum ve kuruluşlarının bu süreçlerle dönüşümleri takip ederek ayak uydurmaları gerektiğini aktan Demirci, Turkcell ile Kuzey Kıbrıs Turkcell’in gerçekleştirdiği etkinlikte yer almaktan duyduğu memnuniyeti dile getirdi.</w:t>
      </w:r>
    </w:p>
    <w:p w:rsidR="00657ACE" w:rsidRDefault="00657ACE" w:rsidP="00657ACE">
      <w:pPr>
        <w:pStyle w:val="Body"/>
        <w:rPr>
          <w:rFonts w:ascii="Calibri Light" w:eastAsia="Calibri Light" w:hAnsi="Calibri Light" w:cs="Calibri Light"/>
          <w:sz w:val="24"/>
          <w:szCs w:val="24"/>
        </w:rPr>
      </w:pPr>
    </w:p>
    <w:p w:rsidR="00657ACE" w:rsidRDefault="00657ACE" w:rsidP="00657ACE">
      <w:pPr>
        <w:pStyle w:val="Body"/>
        <w:rPr>
          <w:rFonts w:ascii="Calibri Light" w:eastAsia="Calibri Light" w:hAnsi="Calibri Light" w:cs="Calibri Light"/>
          <w:b/>
          <w:sz w:val="28"/>
          <w:szCs w:val="24"/>
        </w:rPr>
      </w:pPr>
      <w:r>
        <w:rPr>
          <w:rFonts w:ascii="Calibri Light" w:eastAsia="Calibri Light" w:hAnsi="Calibri Light" w:cs="Calibri Light"/>
          <w:b/>
          <w:sz w:val="28"/>
          <w:szCs w:val="24"/>
        </w:rPr>
        <w:t>“Kuzey Kıbrıs’taki kamu kurumlarına ve özel şirketlere de sağlayabilecekleri katma değerlerimiz mevcut”</w:t>
      </w:r>
    </w:p>
    <w:p w:rsidR="00657ACE" w:rsidRDefault="00657ACE" w:rsidP="00657ACE">
      <w:pPr>
        <w:pStyle w:val="Body"/>
        <w:rPr>
          <w:rFonts w:ascii="Calibri Light" w:eastAsia="Calibri Light" w:hAnsi="Calibri Light" w:cs="Calibri Light"/>
          <w:b/>
          <w:sz w:val="28"/>
          <w:szCs w:val="24"/>
        </w:rPr>
      </w:pPr>
    </w:p>
    <w:p w:rsidR="00657ACE" w:rsidRDefault="00657ACE" w:rsidP="00657ACE">
      <w:pPr>
        <w:pStyle w:val="Body"/>
        <w:rPr>
          <w:rFonts w:ascii="Calibri Light" w:eastAsia="Calibri Light" w:hAnsi="Calibri Light" w:cs="Calibri Light"/>
          <w:sz w:val="24"/>
          <w:szCs w:val="24"/>
        </w:rPr>
      </w:pPr>
      <w:r>
        <w:rPr>
          <w:rFonts w:ascii="Calibri Light" w:eastAsia="Calibri Light" w:hAnsi="Calibri Light" w:cs="Calibri Light"/>
          <w:sz w:val="24"/>
          <w:szCs w:val="24"/>
        </w:rPr>
        <w:t>Turkcell Siber Güvenlik Direktörü Emin İslam Tatlı da gerçekleştirdiği konuşmasında dijital dönüşüm ile birlikte artan risklerin başında siber saldırı kaynaklı vakaların geldiğini aktardı. Tatlı başında bulunduğu, Turkcell’in mobil şebeke ve dijital servis ekosisteminin güvenliğini sağlayan Siber Güvenlik Ekibi ile etkinlikte; uçtan uca güvenlik için yapılması gereken ağ güvenliği, altyapı güvenliği, kimlik ve erişim yönetimi, güvenlik testleri, zafiyet yönetimi, siber saldırıların izlenmesi-engellenmesi ile siber tehdit istihbaratı başlıklarındaki tecrübelerin aktarılacağına değindi. Bu servisleri Türkiye’de kurumsal müşterilere de sunduklarını belirten Tatlı, Kuzey Kıbrıs’taki kamu kurumlarına ve özel şirketlere de sağlayabilecekleri katma değerler olduğunun altını çizdi.</w:t>
      </w:r>
    </w:p>
    <w:p w:rsidR="00AA57DD" w:rsidRDefault="00AA57DD" w:rsidP="00AA57DD">
      <w:pPr>
        <w:pStyle w:val="Body"/>
        <w:rPr>
          <w:rFonts w:ascii="Calibri Light" w:eastAsia="Calibri Light" w:hAnsi="Calibri Light" w:cs="Calibri Light"/>
          <w:sz w:val="24"/>
          <w:szCs w:val="24"/>
        </w:rPr>
      </w:pPr>
      <w:bookmarkStart w:id="0" w:name="_GoBack"/>
      <w:bookmarkEnd w:id="0"/>
    </w:p>
    <w:p w:rsidR="008B4487" w:rsidRDefault="008B4487" w:rsidP="00AA57DD">
      <w:pPr>
        <w:pStyle w:val="Body"/>
        <w:rPr>
          <w:rFonts w:ascii="Calibri Light" w:hAnsi="Calibri Light"/>
          <w:b/>
          <w:color w:val="212529"/>
          <w:sz w:val="26"/>
          <w:szCs w:val="26"/>
          <w:u w:color="212529"/>
        </w:rPr>
      </w:pPr>
      <w:r w:rsidRPr="008B4487">
        <w:rPr>
          <w:rFonts w:ascii="Calibri Light" w:hAnsi="Calibri Light"/>
          <w:b/>
          <w:color w:val="212529"/>
          <w:sz w:val="26"/>
          <w:szCs w:val="26"/>
          <w:u w:color="212529"/>
        </w:rPr>
        <w:t>“Robotik Süreç Otomasyonu rutin işler</w:t>
      </w:r>
      <w:r>
        <w:rPr>
          <w:rFonts w:ascii="Calibri Light" w:hAnsi="Calibri Light"/>
          <w:b/>
          <w:color w:val="212529"/>
          <w:sz w:val="26"/>
          <w:szCs w:val="26"/>
          <w:u w:color="212529"/>
        </w:rPr>
        <w:t>i</w:t>
      </w:r>
      <w:r w:rsidRPr="008B4487">
        <w:rPr>
          <w:rFonts w:ascii="Calibri Light" w:hAnsi="Calibri Light"/>
          <w:b/>
          <w:color w:val="212529"/>
          <w:sz w:val="26"/>
          <w:szCs w:val="26"/>
          <w:u w:color="212529"/>
        </w:rPr>
        <w:t xml:space="preserve"> </w:t>
      </w:r>
      <w:r>
        <w:rPr>
          <w:rFonts w:ascii="Calibri Light" w:hAnsi="Calibri Light"/>
          <w:b/>
          <w:color w:val="212529"/>
          <w:sz w:val="26"/>
          <w:szCs w:val="26"/>
          <w:u w:color="212529"/>
        </w:rPr>
        <w:t xml:space="preserve">aktardığımız </w:t>
      </w:r>
      <w:r w:rsidRPr="008B4487">
        <w:rPr>
          <w:rFonts w:ascii="Calibri Light" w:hAnsi="Calibri Light"/>
          <w:b/>
          <w:color w:val="212529"/>
          <w:sz w:val="26"/>
          <w:szCs w:val="26"/>
          <w:u w:color="212529"/>
        </w:rPr>
        <w:t>dijital bir çalışandır”</w:t>
      </w:r>
    </w:p>
    <w:p w:rsidR="008B4487" w:rsidRDefault="008B4487">
      <w:pPr>
        <w:pStyle w:val="Body"/>
        <w:rPr>
          <w:rFonts w:ascii="Calibri Light" w:eastAsia="Calibri Light" w:hAnsi="Calibri Light" w:cs="Calibri Light"/>
          <w:sz w:val="24"/>
          <w:szCs w:val="24"/>
        </w:rPr>
      </w:pPr>
    </w:p>
    <w:p w:rsidR="00B677F3" w:rsidRPr="00FE0479" w:rsidRDefault="00B677F3" w:rsidP="00B677F3">
      <w:pPr>
        <w:pStyle w:val="NormalWeb"/>
        <w:shd w:val="clear" w:color="auto" w:fill="FFFFFF"/>
        <w:spacing w:before="0"/>
        <w:rPr>
          <w:rFonts w:ascii="Calibri Light" w:hAnsi="Calibri Light"/>
          <w:color w:val="212529"/>
          <w:u w:color="212529"/>
        </w:rPr>
      </w:pPr>
      <w:r w:rsidRPr="00FE0479">
        <w:rPr>
          <w:rFonts w:ascii="Calibri Light" w:eastAsia="Calibri Light" w:hAnsi="Calibri Light" w:cs="Calibri Light"/>
        </w:rPr>
        <w:t xml:space="preserve">Etkinlikte ilk sunumu gerçekleştiren Kuzey Kıbrıs Turkcell Sürekli İyileştirme ve İç Kontrol Müdürü Barış Güler </w:t>
      </w:r>
      <w:r w:rsidRPr="00FE0479">
        <w:rPr>
          <w:rFonts w:ascii="Calibri Light" w:hAnsi="Calibri Light"/>
          <w:color w:val="212529"/>
          <w:u w:color="212529"/>
        </w:rPr>
        <w:t>RPA (Robotic Process Automation) yani Robotik Süreç Otomasyonu’nu anlattı. Güler, RPA yazılım robotları tanımını</w:t>
      </w:r>
      <w:r w:rsidR="008B4487" w:rsidRPr="00FE0479">
        <w:rPr>
          <w:rFonts w:ascii="Calibri Light" w:hAnsi="Calibri Light"/>
          <w:color w:val="212529"/>
          <w:u w:color="212529"/>
        </w:rPr>
        <w:t>,</w:t>
      </w:r>
      <w:r w:rsidRPr="00FE0479">
        <w:rPr>
          <w:rFonts w:ascii="Calibri Light" w:hAnsi="Calibri Light"/>
          <w:color w:val="212529"/>
          <w:u w:color="212529"/>
        </w:rPr>
        <w:t xml:space="preserve"> “Hayatımıza giren, bir çalışan gibi </w:t>
      </w:r>
      <w:r w:rsidRPr="00FE0479">
        <w:rPr>
          <w:rFonts w:ascii="Calibri Light" w:hAnsi="Calibri Light"/>
          <w:color w:val="212529"/>
          <w:u w:color="212529"/>
          <w:shd w:val="clear" w:color="auto" w:fill="FFFFFF"/>
        </w:rPr>
        <w:t xml:space="preserve">uygulama ve programlara erişebilen, dijital ortamda olan verileri okuyup işleyebilen, analiz edip sonucu raporlayabilen </w:t>
      </w:r>
      <w:r w:rsidRPr="00FE0479">
        <w:rPr>
          <w:rFonts w:ascii="Calibri Light" w:hAnsi="Calibri Light"/>
          <w:color w:val="212529"/>
          <w:u w:color="212529"/>
        </w:rPr>
        <w:t xml:space="preserve">yeni bir teknoloji” şeklinde yaptı. Güler süreci söyle anlattı: </w:t>
      </w:r>
      <w:r w:rsidR="008B4487" w:rsidRPr="00FE0479">
        <w:rPr>
          <w:rFonts w:ascii="Calibri Light" w:hAnsi="Calibri Light"/>
          <w:color w:val="212529"/>
          <w:u w:color="212529"/>
        </w:rPr>
        <w:t>“</w:t>
      </w:r>
      <w:r w:rsidRPr="00FE0479">
        <w:rPr>
          <w:rFonts w:ascii="Calibri Light" w:hAnsi="Calibri Light"/>
          <w:color w:val="212529"/>
          <w:u w:color="212529"/>
        </w:rPr>
        <w:t>Robotik Süreç Otomasyonu teknolojisinde robotlar, rutin işleri ‘insansız’</w:t>
      </w:r>
      <w:r w:rsidRPr="00FE0479">
        <w:rPr>
          <w:rFonts w:ascii="Calibri Light" w:hAnsi="Calibri Light" w:hint="cs"/>
          <w:color w:val="212529"/>
          <w:u w:color="212529"/>
          <w:rtl/>
        </w:rPr>
        <w:t xml:space="preserve"> </w:t>
      </w:r>
      <w:r w:rsidRPr="00FE0479">
        <w:rPr>
          <w:rFonts w:ascii="Calibri Light" w:hAnsi="Calibri Light"/>
          <w:color w:val="212529"/>
          <w:u w:color="212529"/>
        </w:rPr>
        <w:t xml:space="preserve">bir şekilde yaparlar ve bu robotlar </w:t>
      </w:r>
      <w:r w:rsidR="00336529">
        <w:rPr>
          <w:rFonts w:ascii="Calibri Light" w:hAnsi="Calibri Light"/>
          <w:color w:val="212529"/>
          <w:u w:color="212529"/>
        </w:rPr>
        <w:t xml:space="preserve">7 gün 24 saat hizmet veren </w:t>
      </w:r>
      <w:r w:rsidRPr="00FE0479">
        <w:rPr>
          <w:rFonts w:ascii="Calibri Light" w:hAnsi="Calibri Light"/>
          <w:color w:val="212529"/>
          <w:u w:color="212529"/>
        </w:rPr>
        <w:t>‘dijital çalışan</w:t>
      </w:r>
      <w:r w:rsidR="00336529">
        <w:rPr>
          <w:rFonts w:ascii="Calibri Light" w:hAnsi="Calibri Light"/>
          <w:color w:val="212529"/>
          <w:u w:color="212529"/>
        </w:rPr>
        <w:t>lar</w:t>
      </w:r>
      <w:r w:rsidRPr="00FE0479">
        <w:rPr>
          <w:rFonts w:ascii="Calibri Light" w:hAnsi="Calibri Light"/>
          <w:color w:val="212529"/>
          <w:u w:color="212529"/>
        </w:rPr>
        <w:t>’</w:t>
      </w:r>
      <w:r w:rsidRPr="00FE0479">
        <w:rPr>
          <w:rFonts w:ascii="Calibri Light" w:hAnsi="Calibri Light"/>
          <w:color w:val="212529"/>
          <w:u w:color="212529"/>
          <w:rtl/>
        </w:rPr>
        <w:t xml:space="preserve"> </w:t>
      </w:r>
      <w:r w:rsidRPr="00FE0479">
        <w:rPr>
          <w:rFonts w:ascii="Calibri Light" w:hAnsi="Calibri Light"/>
          <w:color w:val="212529"/>
          <w:u w:color="212529"/>
        </w:rPr>
        <w:t>olarak da</w:t>
      </w:r>
      <w:r w:rsidR="008B4487" w:rsidRPr="00FE0479">
        <w:rPr>
          <w:rFonts w:ascii="Calibri Light" w:hAnsi="Calibri Light"/>
          <w:color w:val="212529"/>
          <w:u w:color="212529"/>
        </w:rPr>
        <w:t xml:space="preserve"> </w:t>
      </w:r>
      <w:r w:rsidRPr="00FE0479">
        <w:rPr>
          <w:rFonts w:ascii="Calibri Light" w:hAnsi="Calibri Light"/>
          <w:color w:val="212529"/>
          <w:u w:color="212529"/>
        </w:rPr>
        <w:t>nitelendirilebilirler. Rutin işlerin robot kullanıcılara yaptırılmasıyla birlikte çalışanlar katma değer yaratan işlerine odaklanabilir, eforlarını bu işlere aktarabilirler. RPA robotları örneğin e- postalarınızı okuyabilir, varsa e-postadaki ekli dosyaları açabilir, bunları düzenleyip arşivleyebilir, dosyalar arasında bilgi aktarımı yapabilir, bilgi girişi ve hesaplamalar yapabilir; fatura tutarı doğrulaması yaparak fatura düzenleyebilir, izin verilen uygulamalara girerek verilen görevleri hatasız bir şekilde tamamlayıp sistemden çıkış yaparak bu ve benzeri süreçleri yönetebilirler.</w:t>
      </w:r>
      <w:r w:rsidR="000F7303">
        <w:rPr>
          <w:rFonts w:ascii="Calibri Light" w:hAnsi="Calibri Light"/>
          <w:color w:val="212529"/>
          <w:u w:color="212529"/>
        </w:rPr>
        <w:t xml:space="preserve"> Turkcell Global Bilgi </w:t>
      </w:r>
      <w:r w:rsidR="00240CF9">
        <w:rPr>
          <w:rFonts w:ascii="Calibri Light" w:hAnsi="Calibri Light"/>
          <w:color w:val="212529"/>
          <w:u w:color="212529"/>
        </w:rPr>
        <w:t>ile bu uygulama ve s</w:t>
      </w:r>
      <w:r w:rsidR="000F7303">
        <w:rPr>
          <w:rFonts w:ascii="Calibri Light" w:hAnsi="Calibri Light"/>
          <w:color w:val="212529"/>
          <w:u w:color="212529"/>
        </w:rPr>
        <w:t>üre</w:t>
      </w:r>
      <w:r w:rsidR="00240CF9">
        <w:rPr>
          <w:rFonts w:ascii="Calibri Light" w:hAnsi="Calibri Light"/>
          <w:color w:val="212529"/>
          <w:u w:color="212529"/>
        </w:rPr>
        <w:t>çleri</w:t>
      </w:r>
      <w:r w:rsidR="000F7303">
        <w:rPr>
          <w:rFonts w:ascii="Calibri Light" w:hAnsi="Calibri Light"/>
          <w:color w:val="212529"/>
          <w:u w:color="212529"/>
        </w:rPr>
        <w:t xml:space="preserve"> Kuzey Kıbrıs Turkcell’e kazandırdık, müşterilerimize de kazandırmak için heyecanlıyız.</w:t>
      </w:r>
      <w:r w:rsidR="008B4487" w:rsidRPr="00FE0479">
        <w:rPr>
          <w:rFonts w:ascii="Calibri Light" w:hAnsi="Calibri Light"/>
          <w:color w:val="212529"/>
          <w:u w:color="212529"/>
        </w:rPr>
        <w:t>”</w:t>
      </w:r>
    </w:p>
    <w:p w:rsidR="00103A54" w:rsidRDefault="00B677F3">
      <w:pPr>
        <w:pStyle w:val="Body"/>
        <w:rPr>
          <w:rFonts w:ascii="Calibri Light" w:hAnsi="Calibri Light"/>
          <w:color w:val="212529"/>
          <w:sz w:val="26"/>
          <w:szCs w:val="26"/>
          <w:u w:color="212529"/>
        </w:rPr>
      </w:pPr>
      <w:r>
        <w:rPr>
          <w:rFonts w:ascii="Calibri Light" w:hAnsi="Calibri Light"/>
          <w:color w:val="212529"/>
          <w:sz w:val="26"/>
          <w:szCs w:val="26"/>
          <w:u w:color="212529"/>
        </w:rPr>
        <w:t xml:space="preserve"> </w:t>
      </w:r>
    </w:p>
    <w:p w:rsidR="00103A54" w:rsidRPr="00103A54" w:rsidRDefault="00103A54">
      <w:pPr>
        <w:pStyle w:val="Body"/>
        <w:rPr>
          <w:rFonts w:ascii="Calibri Light" w:hAnsi="Calibri Light"/>
          <w:b/>
          <w:color w:val="212529"/>
          <w:sz w:val="26"/>
          <w:szCs w:val="26"/>
          <w:u w:color="212529"/>
        </w:rPr>
      </w:pPr>
      <w:r w:rsidRPr="00103A54">
        <w:rPr>
          <w:rFonts w:ascii="Calibri Light" w:hAnsi="Calibri Light"/>
          <w:b/>
          <w:color w:val="212529"/>
          <w:sz w:val="26"/>
          <w:szCs w:val="26"/>
          <w:u w:color="212529"/>
        </w:rPr>
        <w:t>“Kurumlar için oluşturulması gereken vazgeçilmez altyapıların başında geliyor”</w:t>
      </w:r>
    </w:p>
    <w:p w:rsidR="00103A54" w:rsidRDefault="00103A54" w:rsidP="00017DD2">
      <w:pPr>
        <w:pStyle w:val="Body"/>
        <w:rPr>
          <w:rFonts w:ascii="Calibri Light" w:eastAsia="Calibri Light" w:hAnsi="Calibri Light" w:cs="Calibri Light"/>
          <w:sz w:val="24"/>
          <w:szCs w:val="24"/>
        </w:rPr>
      </w:pPr>
    </w:p>
    <w:p w:rsidR="00017DD2" w:rsidRDefault="00017DD2" w:rsidP="00017DD2">
      <w:pPr>
        <w:pStyle w:val="Body"/>
        <w:rPr>
          <w:rFonts w:ascii="Calibri Light" w:eastAsia="Calibri Light" w:hAnsi="Calibri Light" w:cs="Calibri Light"/>
          <w:sz w:val="24"/>
          <w:szCs w:val="24"/>
        </w:rPr>
      </w:pPr>
      <w:r w:rsidRPr="001C36DC">
        <w:rPr>
          <w:rFonts w:ascii="Calibri Light" w:eastAsia="Calibri Light" w:hAnsi="Calibri Light" w:cs="Calibri Light"/>
          <w:sz w:val="24"/>
          <w:szCs w:val="24"/>
        </w:rPr>
        <w:t>Turkcell Kimlik ve Erişim Yönetimi Müdürü Alper Eryılmaz</w:t>
      </w:r>
      <w:r>
        <w:rPr>
          <w:rFonts w:ascii="Calibri Light" w:eastAsia="Calibri Light" w:hAnsi="Calibri Light" w:cs="Calibri Light"/>
          <w:sz w:val="24"/>
          <w:szCs w:val="24"/>
        </w:rPr>
        <w:t xml:space="preserve"> da kimlik ve erişim yönetimi ile ilgili gerçekleştirdiği sunumunda dijitalleşmenin, ş</w:t>
      </w:r>
      <w:r w:rsidRPr="00017DD2">
        <w:rPr>
          <w:rFonts w:ascii="Calibri Light" w:eastAsia="Calibri Light" w:hAnsi="Calibri Light" w:cs="Calibri Light"/>
          <w:sz w:val="24"/>
          <w:szCs w:val="24"/>
        </w:rPr>
        <w:t xml:space="preserve">irketlerin hız ve verimlilik elde etmelerinde önemli bir dönüşüm </w:t>
      </w:r>
      <w:r>
        <w:rPr>
          <w:rFonts w:ascii="Calibri Light" w:eastAsia="Calibri Light" w:hAnsi="Calibri Light" w:cs="Calibri Light"/>
          <w:sz w:val="24"/>
          <w:szCs w:val="24"/>
        </w:rPr>
        <w:t>olduğunu ve bunun</w:t>
      </w:r>
      <w:r w:rsidRPr="00017DD2">
        <w:rPr>
          <w:rFonts w:ascii="Calibri Light" w:eastAsia="Calibri Light" w:hAnsi="Calibri Light" w:cs="Calibri Light"/>
          <w:sz w:val="24"/>
          <w:szCs w:val="24"/>
        </w:rPr>
        <w:t xml:space="preserve"> değişen ve sürekli gelişen teknolojinin yardımıyla daha hızlı gerçekleştiğini </w:t>
      </w:r>
      <w:r>
        <w:rPr>
          <w:rFonts w:ascii="Calibri Light" w:eastAsia="Calibri Light" w:hAnsi="Calibri Light" w:cs="Calibri Light"/>
          <w:sz w:val="24"/>
          <w:szCs w:val="24"/>
        </w:rPr>
        <w:t>aktardı. Eryılmaz sunumunda şunları kaydetti: “</w:t>
      </w:r>
      <w:r w:rsidRPr="00017DD2">
        <w:rPr>
          <w:rFonts w:ascii="Calibri Light" w:eastAsia="Calibri Light" w:hAnsi="Calibri Light" w:cs="Calibri Light"/>
          <w:sz w:val="24"/>
          <w:szCs w:val="24"/>
        </w:rPr>
        <w:t xml:space="preserve">Dijitalleşme sürecinde </w:t>
      </w:r>
      <w:r w:rsidRPr="00017DD2">
        <w:rPr>
          <w:rFonts w:ascii="Calibri Light" w:eastAsia="Calibri Light" w:hAnsi="Calibri Light" w:cs="Calibri Light"/>
          <w:sz w:val="24"/>
          <w:szCs w:val="24"/>
        </w:rPr>
        <w:lastRenderedPageBreak/>
        <w:t xml:space="preserve">pandeminin de etkisiyle son dönemde birçok şirketin ihtiyacı olan çalışanların istedikleri yerden, herhangi bir zaman diliminde ve istedikleri cihaz üzerinden sistemlere erişim sağlayarak çalışabilmesi son derece önem taşımaktadır. Uzaktan erişilmelerin beraberinde getirdiği en büyük tehlikelerden birisi olan bilgilerin güvenliğin ve gizliliğin korunması kritiktir. Kullanıcıların kimlik ve yetkilendirmeleri, ayrıcalıklı hesapların yaşam döngüsünün yönetilmesi ve erişimlerin hatasız yapılması için </w:t>
      </w:r>
      <w:r w:rsidR="00103A54">
        <w:rPr>
          <w:rFonts w:ascii="Calibri Light" w:eastAsia="Calibri Light" w:hAnsi="Calibri Light" w:cs="Calibri Light"/>
          <w:sz w:val="24"/>
          <w:szCs w:val="24"/>
        </w:rPr>
        <w:t>‘</w:t>
      </w:r>
      <w:r w:rsidRPr="00017DD2">
        <w:rPr>
          <w:rFonts w:ascii="Calibri Light" w:eastAsia="Calibri Light" w:hAnsi="Calibri Light" w:cs="Calibri Light"/>
          <w:sz w:val="24"/>
          <w:szCs w:val="24"/>
        </w:rPr>
        <w:t>Kimlik ve Erişim Yönetimi’nin kusursuz sağlanması</w:t>
      </w:r>
      <w:r w:rsidR="00103A54">
        <w:rPr>
          <w:rFonts w:ascii="Calibri Light" w:eastAsia="Calibri Light" w:hAnsi="Calibri Light" w:cs="Calibri Light"/>
          <w:sz w:val="24"/>
          <w:szCs w:val="24"/>
        </w:rPr>
        <w:t xml:space="preserve"> gerekmekte ve </w:t>
      </w:r>
      <w:r w:rsidRPr="00017DD2">
        <w:rPr>
          <w:rFonts w:ascii="Calibri Light" w:eastAsia="Calibri Light" w:hAnsi="Calibri Light" w:cs="Calibri Light"/>
          <w:sz w:val="24"/>
          <w:szCs w:val="24"/>
        </w:rPr>
        <w:t>kurumlar için oluşturulması gereken vazgeçilmez altyapıların başında gelmektedir.</w:t>
      </w:r>
      <w:r w:rsidR="00103A54">
        <w:rPr>
          <w:rFonts w:ascii="Calibri Light" w:eastAsia="Calibri Light" w:hAnsi="Calibri Light" w:cs="Calibri Light"/>
          <w:sz w:val="24"/>
          <w:szCs w:val="24"/>
        </w:rPr>
        <w:t>”</w:t>
      </w:r>
    </w:p>
    <w:p w:rsidR="00FE0479" w:rsidRDefault="00FE0479" w:rsidP="00017DD2">
      <w:pPr>
        <w:pStyle w:val="Body"/>
        <w:rPr>
          <w:rFonts w:ascii="Calibri Light" w:eastAsia="Calibri Light" w:hAnsi="Calibri Light" w:cs="Calibri Light"/>
          <w:sz w:val="24"/>
          <w:szCs w:val="24"/>
        </w:rPr>
      </w:pPr>
    </w:p>
    <w:p w:rsidR="00FE0479" w:rsidRPr="00FE0479" w:rsidRDefault="00FE0479" w:rsidP="00017DD2">
      <w:pPr>
        <w:pStyle w:val="Body"/>
        <w:rPr>
          <w:rFonts w:ascii="Calibri Light" w:hAnsi="Calibri Light"/>
          <w:b/>
          <w:color w:val="212529"/>
          <w:sz w:val="26"/>
          <w:szCs w:val="26"/>
          <w:u w:color="212529"/>
        </w:rPr>
      </w:pPr>
      <w:r w:rsidRPr="00FE0479">
        <w:rPr>
          <w:rFonts w:ascii="Calibri Light" w:hAnsi="Calibri Light"/>
          <w:b/>
          <w:color w:val="212529"/>
          <w:sz w:val="26"/>
          <w:szCs w:val="26"/>
          <w:u w:color="212529"/>
        </w:rPr>
        <w:t>“Ofansif Güvenlik Yaklaşımı, kuruluşları siber güvenliğin değişken dünyasına uyarlamanın en etkili yoludur”</w:t>
      </w:r>
    </w:p>
    <w:p w:rsidR="00017DD2" w:rsidRDefault="00017DD2">
      <w:pPr>
        <w:pStyle w:val="Body"/>
        <w:rPr>
          <w:rFonts w:ascii="Calibri Light" w:eastAsia="Calibri Light" w:hAnsi="Calibri Light" w:cs="Calibri Light"/>
          <w:sz w:val="24"/>
          <w:szCs w:val="24"/>
        </w:rPr>
      </w:pPr>
    </w:p>
    <w:p w:rsidR="00103A54" w:rsidRDefault="00017DD2" w:rsidP="00103A54">
      <w:pPr>
        <w:pStyle w:val="Body"/>
        <w:rPr>
          <w:rFonts w:ascii="Calibri Light" w:eastAsia="Calibri Light" w:hAnsi="Calibri Light" w:cs="Calibri Light"/>
          <w:sz w:val="24"/>
          <w:szCs w:val="24"/>
        </w:rPr>
      </w:pPr>
      <w:r w:rsidRPr="001C36DC">
        <w:rPr>
          <w:rFonts w:ascii="Calibri Light" w:eastAsia="Calibri Light" w:hAnsi="Calibri Light" w:cs="Calibri Light"/>
          <w:sz w:val="24"/>
          <w:szCs w:val="24"/>
        </w:rPr>
        <w:t xml:space="preserve">Turkcell Ofansif Güvenlik Müdürü Abdurrahman Şakar </w:t>
      </w:r>
      <w:r w:rsidR="00103A54">
        <w:rPr>
          <w:rFonts w:ascii="Calibri Light" w:eastAsia="Calibri Light" w:hAnsi="Calibri Light" w:cs="Calibri Light"/>
          <w:sz w:val="24"/>
          <w:szCs w:val="24"/>
        </w:rPr>
        <w:t xml:space="preserve">da sunumunda Siber Güvenlik Zafiyeti, Ofansif Güvenlik Yaklaşımı, </w:t>
      </w:r>
      <w:r w:rsidR="00103A54" w:rsidRPr="00103A54">
        <w:rPr>
          <w:rFonts w:ascii="Calibri Light" w:eastAsia="Calibri Light" w:hAnsi="Calibri Light" w:cs="Calibri Light"/>
          <w:sz w:val="24"/>
          <w:szCs w:val="24"/>
        </w:rPr>
        <w:t>Sızma Testi Hizmeti</w:t>
      </w:r>
      <w:r w:rsidR="00103A54">
        <w:rPr>
          <w:rFonts w:ascii="Calibri Light" w:eastAsia="Calibri Light" w:hAnsi="Calibri Light" w:cs="Calibri Light"/>
          <w:sz w:val="24"/>
          <w:szCs w:val="24"/>
        </w:rPr>
        <w:t>,</w:t>
      </w:r>
      <w:r w:rsidR="00103A54" w:rsidRPr="00103A54">
        <w:t xml:space="preserve"> </w:t>
      </w:r>
      <w:r w:rsidR="00103A54" w:rsidRPr="00103A54">
        <w:rPr>
          <w:rFonts w:ascii="Calibri Light" w:eastAsia="Calibri Light" w:hAnsi="Calibri Light" w:cs="Calibri Light"/>
          <w:sz w:val="24"/>
          <w:szCs w:val="24"/>
        </w:rPr>
        <w:t>Kırmızı Takım Hizmeti</w:t>
      </w:r>
      <w:r w:rsidR="00103A54">
        <w:rPr>
          <w:rFonts w:ascii="Calibri Light" w:eastAsia="Calibri Light" w:hAnsi="Calibri Light" w:cs="Calibri Light"/>
          <w:sz w:val="24"/>
          <w:szCs w:val="24"/>
        </w:rPr>
        <w:t xml:space="preserve">, </w:t>
      </w:r>
      <w:r w:rsidR="00103A54" w:rsidRPr="00103A54">
        <w:rPr>
          <w:rFonts w:ascii="Calibri Light" w:eastAsia="Calibri Light" w:hAnsi="Calibri Light" w:cs="Calibri Light"/>
          <w:sz w:val="24"/>
          <w:szCs w:val="24"/>
        </w:rPr>
        <w:t>Atak Yüzey Analizi</w:t>
      </w:r>
      <w:r w:rsidR="00103A54">
        <w:rPr>
          <w:rFonts w:ascii="Calibri Light" w:eastAsia="Calibri Light" w:hAnsi="Calibri Light" w:cs="Calibri Light"/>
          <w:sz w:val="24"/>
          <w:szCs w:val="24"/>
        </w:rPr>
        <w:t xml:space="preserve"> konu başlıklarında aktardığı sunumunda şunlara değindi: “ </w:t>
      </w:r>
      <w:r w:rsidR="00103A54" w:rsidRPr="00103A54">
        <w:rPr>
          <w:rFonts w:ascii="Calibri Light" w:eastAsia="Calibri Light" w:hAnsi="Calibri Light" w:cs="Calibri Light"/>
          <w:sz w:val="24"/>
          <w:szCs w:val="24"/>
        </w:rPr>
        <w:t>Siber Güvenlik Zafiyeti</w:t>
      </w:r>
      <w:r w:rsidR="00103A54">
        <w:rPr>
          <w:rFonts w:ascii="Calibri Light" w:eastAsia="Calibri Light" w:hAnsi="Calibri Light" w:cs="Calibri Light"/>
          <w:sz w:val="24"/>
          <w:szCs w:val="24"/>
        </w:rPr>
        <w:t>,</w:t>
      </w:r>
      <w:r w:rsidR="00103A54" w:rsidRPr="00103A54">
        <w:rPr>
          <w:rFonts w:ascii="Calibri Light" w:eastAsia="Calibri Light" w:hAnsi="Calibri Light" w:cs="Calibri Light"/>
          <w:sz w:val="24"/>
          <w:szCs w:val="24"/>
        </w:rPr>
        <w:t xml:space="preserve"> elektronik bir sistemde tespit edilen arka kapılar, saldırılara açık olan zayıflıklar ve benzeri hatalar olarak tanımlanır. Siber saldırganlar, sürekli olarak sisteminizde hatalar, açıklar veya zafiyetler arar. Günümüzde internete açık sistemlerde yer alan zafiyetlerin tespiti, gelişmiş arama motorları yardımıyla saatler içerisinde tamamlanmaktadır. Tespit edilen hatalardan faydalanan siber saldırganlar bu zafiyetler sayesinde sistemlerinize erişerek fidye talep edebilir, verilerinizi silebilir veya bir siber suç ile sizi karşı karşıya bırakabilirler.</w:t>
      </w:r>
      <w:r w:rsidR="00103A54">
        <w:rPr>
          <w:rFonts w:ascii="Calibri Light" w:eastAsia="Calibri Light" w:hAnsi="Calibri Light" w:cs="Calibri Light"/>
          <w:sz w:val="24"/>
          <w:szCs w:val="24"/>
        </w:rPr>
        <w:t xml:space="preserve"> </w:t>
      </w:r>
      <w:r w:rsidR="00103A54" w:rsidRPr="00103A54">
        <w:rPr>
          <w:rFonts w:ascii="Calibri Light" w:eastAsia="Calibri Light" w:hAnsi="Calibri Light" w:cs="Calibri Light"/>
          <w:sz w:val="24"/>
          <w:szCs w:val="24"/>
        </w:rPr>
        <w:t xml:space="preserve">Ofansif Güvenlik </w:t>
      </w:r>
      <w:r w:rsidR="00FE0479">
        <w:rPr>
          <w:rFonts w:ascii="Calibri Light" w:eastAsia="Calibri Light" w:hAnsi="Calibri Light" w:cs="Calibri Light"/>
          <w:sz w:val="24"/>
          <w:szCs w:val="24"/>
        </w:rPr>
        <w:t>Y</w:t>
      </w:r>
      <w:r w:rsidR="00103A54" w:rsidRPr="00103A54">
        <w:rPr>
          <w:rFonts w:ascii="Calibri Light" w:eastAsia="Calibri Light" w:hAnsi="Calibri Light" w:cs="Calibri Light"/>
          <w:sz w:val="24"/>
          <w:szCs w:val="24"/>
        </w:rPr>
        <w:t>aklaşımı, kuruluşları siber güvenliğin değişken dünyasına uyarlamanın en etkili yoludur. Altyapınızdaki güvenlik açıklarının tüm yönleriyle ortaya çıkarılması ve siber saldırganların bunları istismar etme, hasara neden olma şansını elde etmeden önce kapatılmasını hedefler. Turkcell Offensive Security ekibi olarak müşterilerimize Sızma Testleri, Kırmızı Takım çalışmaları, Zafiyet Taramaları, Atak Yüzey Analizleri hizmetlerini uzman kadromuz ile sunmaktayız.</w:t>
      </w:r>
      <w:r w:rsidR="00FE0479">
        <w:rPr>
          <w:rFonts w:ascii="Calibri Light" w:eastAsia="Calibri Light" w:hAnsi="Calibri Light" w:cs="Calibri Light"/>
          <w:sz w:val="24"/>
          <w:szCs w:val="24"/>
        </w:rPr>
        <w:t>”</w:t>
      </w:r>
    </w:p>
    <w:p w:rsidR="00017DD2" w:rsidRDefault="00017DD2">
      <w:pPr>
        <w:pStyle w:val="Body"/>
        <w:rPr>
          <w:rFonts w:ascii="Calibri Light" w:eastAsia="Calibri Light" w:hAnsi="Calibri Light" w:cs="Calibri Light"/>
          <w:sz w:val="24"/>
          <w:szCs w:val="24"/>
        </w:rPr>
      </w:pPr>
    </w:p>
    <w:p w:rsidR="0083481C" w:rsidRDefault="0083481C">
      <w:pPr>
        <w:pStyle w:val="Body"/>
        <w:rPr>
          <w:rFonts w:ascii="Calibri Light" w:hAnsi="Calibri Light"/>
          <w:b/>
          <w:color w:val="212529"/>
          <w:sz w:val="26"/>
          <w:szCs w:val="26"/>
          <w:u w:color="212529"/>
        </w:rPr>
      </w:pPr>
      <w:r w:rsidRPr="0083481C">
        <w:rPr>
          <w:rFonts w:ascii="Calibri Light" w:hAnsi="Calibri Light"/>
          <w:b/>
          <w:color w:val="212529"/>
          <w:sz w:val="26"/>
          <w:szCs w:val="26"/>
          <w:u w:color="212529"/>
        </w:rPr>
        <w:t>“Turkcell olarak siber savunmada güçlü ekiplerimiz</w:t>
      </w:r>
      <w:r>
        <w:rPr>
          <w:rFonts w:ascii="Calibri Light" w:hAnsi="Calibri Light"/>
          <w:b/>
          <w:color w:val="212529"/>
          <w:sz w:val="26"/>
          <w:szCs w:val="26"/>
          <w:u w:color="212529"/>
        </w:rPr>
        <w:t xml:space="preserve"> ve</w:t>
      </w:r>
      <w:r w:rsidRPr="0083481C">
        <w:rPr>
          <w:rFonts w:ascii="Calibri Light" w:hAnsi="Calibri Light"/>
          <w:b/>
          <w:color w:val="212529"/>
          <w:sz w:val="26"/>
          <w:szCs w:val="26"/>
          <w:u w:color="212529"/>
        </w:rPr>
        <w:t xml:space="preserve"> hizmetlerimiz mevcut”</w:t>
      </w:r>
    </w:p>
    <w:p w:rsidR="0083481C" w:rsidRPr="0083481C" w:rsidRDefault="0083481C">
      <w:pPr>
        <w:pStyle w:val="Body"/>
        <w:rPr>
          <w:rFonts w:ascii="Calibri Light" w:eastAsia="Calibri Light" w:hAnsi="Calibri Light" w:cs="Calibri Light"/>
          <w:b/>
          <w:sz w:val="28"/>
          <w:szCs w:val="24"/>
        </w:rPr>
      </w:pPr>
    </w:p>
    <w:p w:rsidR="00FE0479" w:rsidRPr="00FE0479" w:rsidRDefault="00017DD2" w:rsidP="00FE0479">
      <w:pPr>
        <w:pStyle w:val="Body"/>
        <w:rPr>
          <w:rFonts w:ascii="Calibri Light" w:eastAsia="Calibri Light" w:hAnsi="Calibri Light" w:cs="Calibri Light"/>
          <w:b/>
          <w:sz w:val="24"/>
          <w:szCs w:val="24"/>
        </w:rPr>
      </w:pPr>
      <w:r w:rsidRPr="001C36DC">
        <w:rPr>
          <w:rFonts w:ascii="Calibri Light" w:eastAsia="Calibri Light" w:hAnsi="Calibri Light" w:cs="Calibri Light"/>
          <w:sz w:val="24"/>
          <w:szCs w:val="24"/>
        </w:rPr>
        <w:t>Turkcell Siber Savunma Merkezi Müdürü Cihan Yüceer</w:t>
      </w:r>
      <w:r w:rsidR="00FE0479">
        <w:rPr>
          <w:rFonts w:ascii="Calibri Light" w:eastAsia="Calibri Light" w:hAnsi="Calibri Light" w:cs="Calibri Light"/>
          <w:sz w:val="24"/>
          <w:szCs w:val="24"/>
        </w:rPr>
        <w:t xml:space="preserve"> de sunumunda </w:t>
      </w:r>
      <w:r w:rsidR="008D3C68">
        <w:rPr>
          <w:rFonts w:ascii="Calibri Light" w:eastAsia="Calibri Light" w:hAnsi="Calibri Light" w:cs="Calibri Light"/>
          <w:sz w:val="24"/>
          <w:szCs w:val="24"/>
        </w:rPr>
        <w:t>‘</w:t>
      </w:r>
      <w:r w:rsidR="00FE0479" w:rsidRPr="008D3C68">
        <w:rPr>
          <w:rFonts w:ascii="Calibri Light" w:eastAsia="Calibri Light" w:hAnsi="Calibri Light" w:cs="Calibri Light"/>
          <w:sz w:val="24"/>
          <w:szCs w:val="24"/>
        </w:rPr>
        <w:t>Güvenlik Operasyon Merkezi</w:t>
      </w:r>
      <w:r w:rsidR="008D3C68">
        <w:rPr>
          <w:rFonts w:ascii="Calibri Light" w:eastAsia="Calibri Light" w:hAnsi="Calibri Light" w:cs="Calibri Light"/>
          <w:sz w:val="24"/>
          <w:szCs w:val="24"/>
        </w:rPr>
        <w:t>’</w:t>
      </w:r>
      <w:r w:rsidR="00FE0479" w:rsidRPr="008D3C68">
        <w:rPr>
          <w:rFonts w:ascii="Calibri Light" w:eastAsia="Calibri Light" w:hAnsi="Calibri Light" w:cs="Calibri Light"/>
          <w:sz w:val="24"/>
          <w:szCs w:val="24"/>
        </w:rPr>
        <w:t xml:space="preserve"> olarak sundukları hizmetleri aktararak bu hizmetlerle müşterilere neler sunduklarına değindi. </w:t>
      </w:r>
      <w:r w:rsidR="008D3C68" w:rsidRPr="008D3C68">
        <w:rPr>
          <w:rFonts w:ascii="Calibri Light" w:eastAsia="Calibri Light" w:hAnsi="Calibri Light" w:cs="Calibri Light"/>
          <w:sz w:val="24"/>
          <w:szCs w:val="24"/>
        </w:rPr>
        <w:t>Yüceer sisteme düşen alarmların 7/24 takibi ve analizinin yapılarak olası tehditler için çözüm önerileri ile birlikte raporlamaların yapıldığını aktardı. Yüceer sunumuna şöyle devam etti: “Sunduğumuz hi</w:t>
      </w:r>
      <w:r w:rsidR="0083481C">
        <w:rPr>
          <w:rFonts w:ascii="Calibri Light" w:eastAsia="Calibri Light" w:hAnsi="Calibri Light" w:cs="Calibri Light"/>
          <w:sz w:val="24"/>
          <w:szCs w:val="24"/>
        </w:rPr>
        <w:t>z</w:t>
      </w:r>
      <w:r w:rsidR="008D3C68" w:rsidRPr="008D3C68">
        <w:rPr>
          <w:rFonts w:ascii="Calibri Light" w:eastAsia="Calibri Light" w:hAnsi="Calibri Light" w:cs="Calibri Light"/>
          <w:sz w:val="24"/>
          <w:szCs w:val="24"/>
        </w:rPr>
        <w:t>metlerle müşterilerimizin güvenlik altyapısındaki bileşenlerin birbirleri ile entegre edilerek uyum içinde çalışmasını, otomasyon yeteneği ile güvenlik profesyonellerinizin manuel yapacağı işlemleri hızlı ve hatasız yapmasını, aksiyon alma yeteneği ile siber vakalara karşı güvenlik bileşenleriniz üzerinde anlık aksiyonlar alınmasını sağlıyoruz.</w:t>
      </w:r>
      <w:r w:rsidR="008D3C68">
        <w:rPr>
          <w:rFonts w:ascii="Calibri Light" w:eastAsia="Calibri Light" w:hAnsi="Calibri Light" w:cs="Calibri Light"/>
          <w:sz w:val="24"/>
          <w:szCs w:val="24"/>
        </w:rPr>
        <w:t xml:space="preserve"> </w:t>
      </w:r>
      <w:r w:rsidR="00FE0479" w:rsidRPr="0083481C">
        <w:rPr>
          <w:rFonts w:ascii="Calibri Light" w:eastAsia="Calibri Light" w:hAnsi="Calibri Light" w:cs="Calibri Light"/>
          <w:sz w:val="24"/>
          <w:szCs w:val="24"/>
        </w:rPr>
        <w:t>Müşterilerimizin bir siber vaka yaşamış ol</w:t>
      </w:r>
      <w:r w:rsidR="008D3C68" w:rsidRPr="0083481C">
        <w:rPr>
          <w:rFonts w:ascii="Calibri Light" w:eastAsia="Calibri Light" w:hAnsi="Calibri Light" w:cs="Calibri Light"/>
          <w:sz w:val="24"/>
          <w:szCs w:val="24"/>
        </w:rPr>
        <w:t>ması</w:t>
      </w:r>
      <w:r w:rsidR="00FE0479" w:rsidRPr="0083481C">
        <w:rPr>
          <w:rFonts w:ascii="Calibri Light" w:eastAsia="Calibri Light" w:hAnsi="Calibri Light" w:cs="Calibri Light"/>
          <w:sz w:val="24"/>
          <w:szCs w:val="24"/>
        </w:rPr>
        <w:t xml:space="preserve"> durum</w:t>
      </w:r>
      <w:r w:rsidR="008D3C68" w:rsidRPr="0083481C">
        <w:rPr>
          <w:rFonts w:ascii="Calibri Light" w:eastAsia="Calibri Light" w:hAnsi="Calibri Light" w:cs="Calibri Light"/>
          <w:sz w:val="24"/>
          <w:szCs w:val="24"/>
        </w:rPr>
        <w:t>un</w:t>
      </w:r>
      <w:r w:rsidR="00FE0479" w:rsidRPr="0083481C">
        <w:rPr>
          <w:rFonts w:ascii="Calibri Light" w:eastAsia="Calibri Light" w:hAnsi="Calibri Light" w:cs="Calibri Light"/>
          <w:sz w:val="24"/>
          <w:szCs w:val="24"/>
        </w:rPr>
        <w:t xml:space="preserve">da, </w:t>
      </w:r>
      <w:r w:rsidR="008D3C68" w:rsidRPr="0083481C">
        <w:rPr>
          <w:rFonts w:ascii="Calibri Light" w:eastAsia="Calibri Light" w:hAnsi="Calibri Light" w:cs="Calibri Light"/>
          <w:sz w:val="24"/>
          <w:szCs w:val="24"/>
        </w:rPr>
        <w:t>sunduğumuz bir başka hizmetle</w:t>
      </w:r>
      <w:r w:rsidR="0083481C">
        <w:rPr>
          <w:rFonts w:ascii="Calibri Light" w:eastAsia="Calibri Light" w:hAnsi="Calibri Light" w:cs="Calibri Light"/>
          <w:sz w:val="24"/>
          <w:szCs w:val="24"/>
        </w:rPr>
        <w:t>,</w:t>
      </w:r>
      <w:r w:rsidR="008D3C68" w:rsidRPr="0083481C">
        <w:rPr>
          <w:rFonts w:ascii="Calibri Light" w:eastAsia="Calibri Light" w:hAnsi="Calibri Light" w:cs="Calibri Light"/>
          <w:sz w:val="24"/>
          <w:szCs w:val="24"/>
        </w:rPr>
        <w:t xml:space="preserve"> </w:t>
      </w:r>
      <w:r w:rsidR="00FE0479" w:rsidRPr="0083481C">
        <w:rPr>
          <w:rFonts w:ascii="Calibri Light" w:eastAsia="Calibri Light" w:hAnsi="Calibri Light" w:cs="Calibri Light"/>
          <w:sz w:val="24"/>
          <w:szCs w:val="24"/>
        </w:rPr>
        <w:t>ilgili vakanın incelenmesi, tanımlanması ve aksiyon planlarının belirlenmesi</w:t>
      </w:r>
      <w:r w:rsidR="008D3C68" w:rsidRPr="0083481C">
        <w:rPr>
          <w:rFonts w:ascii="Calibri Light" w:eastAsia="Calibri Light" w:hAnsi="Calibri Light" w:cs="Calibri Light"/>
          <w:sz w:val="24"/>
          <w:szCs w:val="24"/>
        </w:rPr>
        <w:t xml:space="preserve">ni uçtan uca yönetiyoruz. Bunun yanında </w:t>
      </w:r>
      <w:r w:rsidR="00FE0479" w:rsidRPr="0083481C">
        <w:rPr>
          <w:rFonts w:ascii="Calibri Light" w:eastAsia="Calibri Light" w:hAnsi="Calibri Light" w:cs="Calibri Light"/>
          <w:sz w:val="24"/>
          <w:szCs w:val="24"/>
        </w:rPr>
        <w:t>Dijital Güvenlik Servisi</w:t>
      </w:r>
      <w:r w:rsidR="008D3C68" w:rsidRPr="0083481C">
        <w:rPr>
          <w:rFonts w:ascii="Calibri Light" w:eastAsia="Calibri Light" w:hAnsi="Calibri Light" w:cs="Calibri Light"/>
          <w:sz w:val="24"/>
          <w:szCs w:val="24"/>
        </w:rPr>
        <w:t xml:space="preserve"> ile g</w:t>
      </w:r>
      <w:r w:rsidR="00FE0479" w:rsidRPr="0083481C">
        <w:rPr>
          <w:rFonts w:ascii="Calibri Light" w:eastAsia="Calibri Light" w:hAnsi="Calibri Light" w:cs="Calibri Light"/>
          <w:sz w:val="24"/>
          <w:szCs w:val="24"/>
        </w:rPr>
        <w:t>üvenli olmayan oltalama,  dolandırıcılık, zararlı içeri</w:t>
      </w:r>
      <w:r w:rsidR="0083481C" w:rsidRPr="0083481C">
        <w:rPr>
          <w:rFonts w:ascii="Calibri Light" w:eastAsia="Calibri Light" w:hAnsi="Calibri Light" w:cs="Calibri Light"/>
          <w:sz w:val="24"/>
          <w:szCs w:val="24"/>
        </w:rPr>
        <w:t xml:space="preserve">ğe sahip </w:t>
      </w:r>
      <w:r w:rsidR="00FE0479" w:rsidRPr="0083481C">
        <w:rPr>
          <w:rFonts w:ascii="Calibri Light" w:eastAsia="Calibri Light" w:hAnsi="Calibri Light" w:cs="Calibri Light"/>
          <w:sz w:val="24"/>
          <w:szCs w:val="24"/>
        </w:rPr>
        <w:t>internet sitelerine erişilmeye çalışıldığında engelliyoruz</w:t>
      </w:r>
      <w:r w:rsidR="0083481C" w:rsidRPr="0083481C">
        <w:rPr>
          <w:rFonts w:ascii="Calibri Light" w:eastAsia="Calibri Light" w:hAnsi="Calibri Light" w:cs="Calibri Light"/>
          <w:sz w:val="24"/>
          <w:szCs w:val="24"/>
        </w:rPr>
        <w:t>, araştırıyor gerekli bilgileri kurumsal müşterilerimizle paylaşıyoruz.</w:t>
      </w:r>
      <w:r w:rsidR="0083481C">
        <w:rPr>
          <w:rFonts w:ascii="Calibri Light" w:eastAsia="Calibri Light" w:hAnsi="Calibri Light" w:cs="Calibri Light"/>
          <w:sz w:val="24"/>
          <w:szCs w:val="24"/>
        </w:rPr>
        <w:t xml:space="preserve"> Turkcell olarak siber savunmada güçlü ekiplerimiz ve hizmetlerimiz mevcut.</w:t>
      </w:r>
      <w:r w:rsidR="0083481C" w:rsidRPr="0083481C">
        <w:rPr>
          <w:rFonts w:ascii="Calibri Light" w:eastAsia="Calibri Light" w:hAnsi="Calibri Light" w:cs="Calibri Light"/>
          <w:sz w:val="24"/>
          <w:szCs w:val="24"/>
        </w:rPr>
        <w:t>”</w:t>
      </w:r>
    </w:p>
    <w:p w:rsidR="0065641C" w:rsidRPr="0065641C" w:rsidRDefault="0065641C" w:rsidP="0065641C">
      <w:pPr>
        <w:pStyle w:val="Body"/>
        <w:rPr>
          <w:rFonts w:ascii="Calibri Light" w:eastAsia="Calibri Light" w:hAnsi="Calibri Light" w:cs="Calibri Light"/>
          <w:b/>
          <w:sz w:val="24"/>
          <w:szCs w:val="24"/>
        </w:rPr>
      </w:pPr>
    </w:p>
    <w:sectPr w:rsidR="0065641C" w:rsidRPr="0065641C" w:rsidSect="00861EF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F48" w:rsidRDefault="00AB6F48">
      <w:r>
        <w:separator/>
      </w:r>
    </w:p>
  </w:endnote>
  <w:endnote w:type="continuationSeparator" w:id="0">
    <w:p w:rsidR="00AB6F48" w:rsidRDefault="00AB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EFF" w:rsidRDefault="00861EF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D21" w:rsidRDefault="009E5D2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EFF" w:rsidRDefault="00861E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F48" w:rsidRDefault="00AB6F48">
      <w:r>
        <w:separator/>
      </w:r>
    </w:p>
  </w:footnote>
  <w:footnote w:type="continuationSeparator" w:id="0">
    <w:p w:rsidR="00AB6F48" w:rsidRDefault="00AB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EFF" w:rsidRDefault="007C4CB1" w:rsidP="007C4CB1">
    <w:pPr>
      <w:pStyle w:val="HeaderFooter"/>
      <w:jc w:val="right"/>
      <w:rPr>
        <w:sz w:val="17"/>
      </w:rPr>
    </w:pPr>
    <w:bookmarkStart w:id="1" w:name="TITUS1HeaderEvenPages"/>
    <w:r w:rsidRPr="007C4CB1">
      <w:rPr>
        <w:sz w:val="17"/>
      </w:rPr>
      <w:t xml:space="preserve"> </w:t>
    </w:r>
  </w:p>
  <w:bookmarkEnd w:id="1"/>
  <w:p w:rsidR="007C4CB1" w:rsidRDefault="007C4CB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D21" w:rsidRDefault="007C4CB1" w:rsidP="007C4CB1">
    <w:pPr>
      <w:pStyle w:val="HeaderFooter"/>
      <w:jc w:val="right"/>
      <w:rPr>
        <w:sz w:val="17"/>
      </w:rPr>
    </w:pPr>
    <w:bookmarkStart w:id="2" w:name="TITUS1HeaderPrimary"/>
    <w:r w:rsidRPr="007C4CB1">
      <w:rPr>
        <w:sz w:val="17"/>
      </w:rPr>
      <w:t xml:space="preserve"> </w:t>
    </w:r>
  </w:p>
  <w:bookmarkEnd w:id="2"/>
  <w:p w:rsidR="007C4CB1" w:rsidRDefault="007C4CB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EFF" w:rsidRDefault="007C4CB1" w:rsidP="007C4CB1">
    <w:pPr>
      <w:pStyle w:val="HeaderFooter"/>
      <w:jc w:val="right"/>
      <w:rPr>
        <w:sz w:val="17"/>
      </w:rPr>
    </w:pPr>
    <w:bookmarkStart w:id="3" w:name="TITUS1HeaderFirstPage"/>
    <w:r w:rsidRPr="007C4CB1">
      <w:rPr>
        <w:sz w:val="17"/>
      </w:rPr>
      <w:t xml:space="preserve"> </w:t>
    </w:r>
  </w:p>
  <w:bookmarkEnd w:id="3"/>
  <w:p w:rsidR="007C4CB1" w:rsidRDefault="007C4C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44A7"/>
    <w:multiLevelType w:val="hybridMultilevel"/>
    <w:tmpl w:val="87E608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367B3D"/>
    <w:multiLevelType w:val="hybridMultilevel"/>
    <w:tmpl w:val="55F4F312"/>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21"/>
    <w:rsid w:val="00017DD2"/>
    <w:rsid w:val="00087352"/>
    <w:rsid w:val="000A7BFB"/>
    <w:rsid w:val="000F1788"/>
    <w:rsid w:val="000F7303"/>
    <w:rsid w:val="00103A54"/>
    <w:rsid w:val="001C36DC"/>
    <w:rsid w:val="00240CF9"/>
    <w:rsid w:val="002C0432"/>
    <w:rsid w:val="002C3193"/>
    <w:rsid w:val="002E1259"/>
    <w:rsid w:val="002F6012"/>
    <w:rsid w:val="00336529"/>
    <w:rsid w:val="00472613"/>
    <w:rsid w:val="004D2BCB"/>
    <w:rsid w:val="00503C26"/>
    <w:rsid w:val="005213B1"/>
    <w:rsid w:val="00522206"/>
    <w:rsid w:val="005819A6"/>
    <w:rsid w:val="005F59D7"/>
    <w:rsid w:val="0065641C"/>
    <w:rsid w:val="00657ACE"/>
    <w:rsid w:val="006B210E"/>
    <w:rsid w:val="00737454"/>
    <w:rsid w:val="007C4CB1"/>
    <w:rsid w:val="0083481C"/>
    <w:rsid w:val="0084112E"/>
    <w:rsid w:val="00841A34"/>
    <w:rsid w:val="008500B0"/>
    <w:rsid w:val="00861EFF"/>
    <w:rsid w:val="008A2A6A"/>
    <w:rsid w:val="008B4487"/>
    <w:rsid w:val="008D3C68"/>
    <w:rsid w:val="008F5A2F"/>
    <w:rsid w:val="009E1EFB"/>
    <w:rsid w:val="009E5D21"/>
    <w:rsid w:val="009F14A7"/>
    <w:rsid w:val="00A05130"/>
    <w:rsid w:val="00A063E8"/>
    <w:rsid w:val="00A40E1D"/>
    <w:rsid w:val="00A83EEA"/>
    <w:rsid w:val="00AA57DD"/>
    <w:rsid w:val="00AB6F48"/>
    <w:rsid w:val="00AD5310"/>
    <w:rsid w:val="00B42DC6"/>
    <w:rsid w:val="00B54089"/>
    <w:rsid w:val="00B5507F"/>
    <w:rsid w:val="00B677F3"/>
    <w:rsid w:val="00B92D3B"/>
    <w:rsid w:val="00BB58B4"/>
    <w:rsid w:val="00BC738F"/>
    <w:rsid w:val="00BE214C"/>
    <w:rsid w:val="00BF17F1"/>
    <w:rsid w:val="00C50015"/>
    <w:rsid w:val="00CA4C3D"/>
    <w:rsid w:val="00E562B0"/>
    <w:rsid w:val="00E744A9"/>
    <w:rsid w:val="00EB4E4F"/>
    <w:rsid w:val="00EE2496"/>
    <w:rsid w:val="00FE0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BD687-4A73-4069-A36A-13ED2DC0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861EFF"/>
    <w:pPr>
      <w:tabs>
        <w:tab w:val="center" w:pos="4536"/>
        <w:tab w:val="right" w:pos="9072"/>
      </w:tabs>
    </w:pPr>
  </w:style>
  <w:style w:type="character" w:customStyle="1" w:styleId="HeaderChar">
    <w:name w:val="Header Char"/>
    <w:basedOn w:val="DefaultParagraphFont"/>
    <w:link w:val="Header"/>
    <w:uiPriority w:val="99"/>
    <w:rsid w:val="00861EFF"/>
    <w:rPr>
      <w:sz w:val="24"/>
      <w:szCs w:val="24"/>
      <w:lang w:val="en-US" w:eastAsia="en-US"/>
    </w:rPr>
  </w:style>
  <w:style w:type="paragraph" w:styleId="Footer">
    <w:name w:val="footer"/>
    <w:basedOn w:val="Normal"/>
    <w:link w:val="FooterChar"/>
    <w:uiPriority w:val="99"/>
    <w:unhideWhenUsed/>
    <w:rsid w:val="00861EFF"/>
    <w:pPr>
      <w:tabs>
        <w:tab w:val="center" w:pos="4536"/>
        <w:tab w:val="right" w:pos="9072"/>
      </w:tabs>
    </w:pPr>
  </w:style>
  <w:style w:type="character" w:customStyle="1" w:styleId="FooterChar">
    <w:name w:val="Footer Char"/>
    <w:basedOn w:val="DefaultParagraphFont"/>
    <w:link w:val="Footer"/>
    <w:uiPriority w:val="99"/>
    <w:rsid w:val="00861EFF"/>
    <w:rPr>
      <w:sz w:val="24"/>
      <w:szCs w:val="24"/>
      <w:lang w:val="en-US" w:eastAsia="en-US"/>
    </w:rPr>
  </w:style>
  <w:style w:type="paragraph" w:styleId="ListParagraph">
    <w:name w:val="List Paragraph"/>
    <w:basedOn w:val="Normal"/>
    <w:uiPriority w:val="34"/>
    <w:qFormat/>
    <w:rsid w:val="001C36D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cs="Calibri"/>
      <w:sz w:val="22"/>
      <w:szCs w:val="22"/>
      <w:bdr w:val="none" w:sz="0" w:space="0" w:color="auto"/>
      <w:lang w:val="tr-TR" w:eastAsia="tr-TR"/>
    </w:rPr>
  </w:style>
  <w:style w:type="paragraph" w:styleId="PlainText">
    <w:name w:val="Plain Text"/>
    <w:basedOn w:val="Normal"/>
    <w:link w:val="PlainTextChar"/>
    <w:uiPriority w:val="99"/>
    <w:semiHidden/>
    <w:unhideWhenUsed/>
    <w:rsid w:val="0073745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tr-TR"/>
    </w:rPr>
  </w:style>
  <w:style w:type="character" w:customStyle="1" w:styleId="PlainTextChar">
    <w:name w:val="Plain Text Char"/>
    <w:basedOn w:val="DefaultParagraphFont"/>
    <w:link w:val="PlainText"/>
    <w:uiPriority w:val="99"/>
    <w:semiHidden/>
    <w:rsid w:val="00737454"/>
    <w:rPr>
      <w:rFonts w:ascii="Calibri" w:eastAsiaTheme="minorHAnsi" w:hAnsi="Calibri" w:cstheme="minorBidi"/>
      <w:sz w:val="22"/>
      <w:szCs w:val="21"/>
      <w:bdr w:val="none" w:sz="0" w:space="0" w:color="auto"/>
      <w:lang w:eastAsia="en-US"/>
    </w:rPr>
  </w:style>
  <w:style w:type="paragraph" w:styleId="NormalWeb">
    <w:name w:val="Normal (Web)"/>
    <w:rsid w:val="00B677F3"/>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7C4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CB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12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ADAE-D90C-42E1-A49C-358227BB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TURKCELL KUZEY KIBRIS</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GULTEN KARANFILOGLU</dc:creator>
  <cp:keywords>KKTCELL GENEL</cp:keywords>
  <cp:lastModifiedBy>GULTEN KARANFILOGLU</cp:lastModifiedBy>
  <cp:revision>22</cp:revision>
  <cp:lastPrinted>2022-11-07T12:12:00Z</cp:lastPrinted>
  <dcterms:created xsi:type="dcterms:W3CDTF">2022-11-01T13:19:00Z</dcterms:created>
  <dcterms:modified xsi:type="dcterms:W3CDTF">2022-11-15T11:20:00Z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e87a87a1-d6c1-4608-8ae7-1fe3fd37ee0b</vt:lpwstr>
  </property>
  <property fmtid="{D5CDD505-2E9C-101B-9397-08002B2CF9AE}" pid="3" name="TURKCELLCLASSIFICATION">
    <vt:lpwstr>TURKCELL GENEL</vt:lpwstr>
  </property>
</Properties>
</file>